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80"/>
        <w:gridCol w:w="4675"/>
      </w:tblGrid>
      <w:tr w:rsidR="00F031AA" w:rsidRPr="00F031AA" w:rsidTr="00210799">
        <w:tc>
          <w:tcPr>
            <w:tcW w:w="4680" w:type="dxa"/>
            <w:hideMark/>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«СОГЛАСОВАНО»:</w:t>
            </w:r>
          </w:p>
        </w:tc>
        <w:tc>
          <w:tcPr>
            <w:tcW w:w="4675" w:type="dxa"/>
            <w:hideMark/>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«УТВЕРЖДАЮ»:</w:t>
            </w:r>
          </w:p>
        </w:tc>
      </w:tr>
      <w:tr w:rsidR="00F031AA" w:rsidRPr="00F031AA" w:rsidTr="00210799">
        <w:tc>
          <w:tcPr>
            <w:tcW w:w="4680" w:type="dxa"/>
            <w:hideMark/>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Председатель первичной </w:t>
            </w:r>
          </w:p>
        </w:tc>
        <w:tc>
          <w:tcPr>
            <w:tcW w:w="4675" w:type="dxa"/>
            <w:hideMark/>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Директор ГКУ «Детский дом </w:t>
            </w:r>
          </w:p>
        </w:tc>
      </w:tr>
      <w:tr w:rsidR="00F031AA" w:rsidRPr="00F031AA" w:rsidTr="00210799">
        <w:tc>
          <w:tcPr>
            <w:tcW w:w="4680" w:type="dxa"/>
            <w:hideMark/>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профсоюзной организации</w:t>
            </w:r>
          </w:p>
        </w:tc>
        <w:tc>
          <w:tcPr>
            <w:tcW w:w="4675" w:type="dxa"/>
            <w:hideMark/>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(смешанный) № 13»</w:t>
            </w:r>
          </w:p>
        </w:tc>
      </w:tr>
      <w:tr w:rsidR="00F031AA" w:rsidRPr="00F031AA" w:rsidTr="00210799">
        <w:tc>
          <w:tcPr>
            <w:tcW w:w="4680" w:type="dxa"/>
            <w:hideMark/>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______________Н.В. </w:t>
            </w:r>
            <w:proofErr w:type="spellStart"/>
            <w:r w:rsidRPr="00F031AA">
              <w:rPr>
                <w:rFonts w:ascii="Times New Roman" w:eastAsia="Times New Roman" w:hAnsi="Times New Roman" w:cs="Times New Roman"/>
                <w:sz w:val="28"/>
                <w:szCs w:val="28"/>
                <w:lang w:eastAsia="ru-RU"/>
              </w:rPr>
              <w:t>Гречишкина</w:t>
            </w:r>
            <w:proofErr w:type="spellEnd"/>
          </w:p>
        </w:tc>
        <w:tc>
          <w:tcPr>
            <w:tcW w:w="4675" w:type="dxa"/>
            <w:hideMark/>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_________________ С.М. Шабанова</w:t>
            </w:r>
          </w:p>
        </w:tc>
      </w:tr>
      <w:tr w:rsidR="00F031AA" w:rsidRPr="00F031AA" w:rsidTr="00210799">
        <w:tc>
          <w:tcPr>
            <w:tcW w:w="4680" w:type="dxa"/>
            <w:hideMark/>
          </w:tcPr>
          <w:p w:rsidR="00F031AA" w:rsidRPr="00F031AA" w:rsidRDefault="004C2861" w:rsidP="003756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756B0">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eastAsia="ru-RU"/>
              </w:rPr>
              <w:t xml:space="preserve">» </w:t>
            </w:r>
            <w:r w:rsidR="003756B0">
              <w:rPr>
                <w:rFonts w:ascii="Times New Roman" w:eastAsia="Times New Roman" w:hAnsi="Times New Roman" w:cs="Times New Roman"/>
                <w:sz w:val="28"/>
                <w:szCs w:val="28"/>
                <w:lang w:eastAsia="ru-RU"/>
              </w:rPr>
              <w:t xml:space="preserve">января </w:t>
            </w:r>
            <w:r>
              <w:rPr>
                <w:rFonts w:ascii="Times New Roman" w:eastAsia="Times New Roman" w:hAnsi="Times New Roman" w:cs="Times New Roman"/>
                <w:sz w:val="28"/>
                <w:szCs w:val="28"/>
                <w:lang w:eastAsia="ru-RU"/>
              </w:rPr>
              <w:t>2020</w:t>
            </w:r>
            <w:r w:rsidR="00F031AA" w:rsidRPr="00F031AA">
              <w:rPr>
                <w:rFonts w:ascii="Times New Roman" w:eastAsia="Times New Roman" w:hAnsi="Times New Roman" w:cs="Times New Roman"/>
                <w:sz w:val="28"/>
                <w:szCs w:val="28"/>
                <w:lang w:eastAsia="ru-RU"/>
              </w:rPr>
              <w:t>г</w:t>
            </w:r>
          </w:p>
        </w:tc>
        <w:tc>
          <w:tcPr>
            <w:tcW w:w="4675" w:type="dxa"/>
            <w:hideMark/>
          </w:tcPr>
          <w:p w:rsidR="00F031AA" w:rsidRPr="00F031AA" w:rsidRDefault="004C2861" w:rsidP="003756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w:t>
            </w:r>
            <w:r w:rsidR="003756B0">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eastAsia="ru-RU"/>
              </w:rPr>
              <w:t xml:space="preserve">_» </w:t>
            </w:r>
            <w:r w:rsidR="003756B0">
              <w:rPr>
                <w:rFonts w:ascii="Times New Roman" w:eastAsia="Times New Roman" w:hAnsi="Times New Roman" w:cs="Times New Roman"/>
                <w:sz w:val="28"/>
                <w:szCs w:val="28"/>
                <w:lang w:eastAsia="ru-RU"/>
              </w:rPr>
              <w:t>января 2020</w:t>
            </w:r>
            <w:r w:rsidR="00F031AA" w:rsidRPr="00F031AA">
              <w:rPr>
                <w:rFonts w:ascii="Times New Roman" w:eastAsia="Times New Roman" w:hAnsi="Times New Roman" w:cs="Times New Roman"/>
                <w:sz w:val="28"/>
                <w:szCs w:val="28"/>
                <w:lang w:eastAsia="ru-RU"/>
              </w:rPr>
              <w:t>г</w:t>
            </w:r>
          </w:p>
        </w:tc>
      </w:tr>
      <w:tr w:rsidR="00F031AA" w:rsidRPr="00F031AA" w:rsidTr="00210799">
        <w:tc>
          <w:tcPr>
            <w:tcW w:w="4680" w:type="dxa"/>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p>
        </w:tc>
        <w:tc>
          <w:tcPr>
            <w:tcW w:w="4675" w:type="dxa"/>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p>
          <w:p w:rsidR="00F031AA" w:rsidRPr="00F031AA" w:rsidRDefault="00F031AA" w:rsidP="00F031AA">
            <w:pPr>
              <w:spacing w:after="0" w:line="240" w:lineRule="auto"/>
              <w:rPr>
                <w:rFonts w:ascii="Times New Roman" w:eastAsia="Times New Roman" w:hAnsi="Times New Roman" w:cs="Times New Roman"/>
                <w:sz w:val="28"/>
                <w:szCs w:val="28"/>
                <w:lang w:eastAsia="ru-RU"/>
              </w:rPr>
            </w:pPr>
          </w:p>
          <w:p w:rsidR="00F031AA" w:rsidRPr="00F031AA" w:rsidRDefault="00F031AA" w:rsidP="00F031AA">
            <w:pPr>
              <w:spacing w:after="0" w:line="240" w:lineRule="auto"/>
              <w:rPr>
                <w:rFonts w:ascii="Times New Roman" w:eastAsia="Times New Roman" w:hAnsi="Times New Roman" w:cs="Times New Roman"/>
                <w:sz w:val="28"/>
                <w:szCs w:val="28"/>
                <w:lang w:eastAsia="ru-RU"/>
              </w:rPr>
            </w:pPr>
          </w:p>
        </w:tc>
      </w:tr>
      <w:tr w:rsidR="00F031AA" w:rsidRPr="00F031AA" w:rsidTr="00210799">
        <w:tc>
          <w:tcPr>
            <w:tcW w:w="4680" w:type="dxa"/>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p>
        </w:tc>
        <w:tc>
          <w:tcPr>
            <w:tcW w:w="4675" w:type="dxa"/>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p>
        </w:tc>
      </w:tr>
      <w:tr w:rsidR="00F031AA" w:rsidRPr="00F031AA" w:rsidTr="00210799">
        <w:tc>
          <w:tcPr>
            <w:tcW w:w="4680" w:type="dxa"/>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p>
        </w:tc>
        <w:tc>
          <w:tcPr>
            <w:tcW w:w="4675" w:type="dxa"/>
          </w:tcPr>
          <w:p w:rsidR="00F031AA" w:rsidRPr="00F031AA" w:rsidRDefault="00F031AA" w:rsidP="00F031AA">
            <w:pPr>
              <w:spacing w:after="0" w:line="240" w:lineRule="auto"/>
              <w:rPr>
                <w:rFonts w:ascii="Times New Roman" w:eastAsia="Times New Roman" w:hAnsi="Times New Roman" w:cs="Times New Roman"/>
                <w:sz w:val="28"/>
                <w:szCs w:val="28"/>
                <w:lang w:eastAsia="ru-RU"/>
              </w:rPr>
            </w:pPr>
          </w:p>
        </w:tc>
      </w:tr>
    </w:tbl>
    <w:p w:rsidR="00F031AA" w:rsidRPr="00F031AA" w:rsidRDefault="00F031AA" w:rsidP="00F031AA">
      <w:pPr>
        <w:widowControl w:val="0"/>
        <w:suppressAutoHyphens/>
        <w:spacing w:after="0" w:line="240" w:lineRule="auto"/>
        <w:jc w:val="both"/>
        <w:rPr>
          <w:rFonts w:ascii="Times New Roman" w:eastAsia="Times New Roman" w:hAnsi="Times New Roman" w:cs="Times New Roman"/>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5604FA" w:rsidP="005604FA">
      <w:pPr>
        <w:tabs>
          <w:tab w:val="left" w:pos="6555"/>
        </w:tabs>
        <w:spacing w:after="0" w:line="240" w:lineRule="auto"/>
        <w:ind w:firstLine="568"/>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ab/>
      </w: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ind w:firstLine="568"/>
        <w:jc w:val="both"/>
        <w:rPr>
          <w:rFonts w:ascii="Times New Roman" w:eastAsia="Times New Roman" w:hAnsi="Times New Roman" w:cs="Tahoma"/>
          <w:sz w:val="28"/>
          <w:szCs w:val="28"/>
          <w:lang w:eastAsia="ru-RU"/>
        </w:rPr>
      </w:pPr>
    </w:p>
    <w:p w:rsidR="00F031AA" w:rsidRPr="00F031AA" w:rsidRDefault="00F031AA" w:rsidP="00F031AA">
      <w:pPr>
        <w:spacing w:after="0" w:line="240" w:lineRule="auto"/>
        <w:jc w:val="center"/>
        <w:rPr>
          <w:rFonts w:ascii="Times New Roman" w:eastAsia="Times New Roman" w:hAnsi="Times New Roman" w:cs="Tahoma"/>
          <w:sz w:val="32"/>
          <w:szCs w:val="32"/>
          <w:lang w:eastAsia="ru-RU"/>
        </w:rPr>
      </w:pPr>
      <w:r w:rsidRPr="00F031AA">
        <w:rPr>
          <w:rFonts w:ascii="Times New Roman" w:eastAsia="Times New Roman" w:hAnsi="Times New Roman" w:cs="Tahoma"/>
          <w:sz w:val="32"/>
          <w:szCs w:val="32"/>
          <w:lang w:eastAsia="ru-RU"/>
        </w:rPr>
        <w:t>Положение</w:t>
      </w:r>
    </w:p>
    <w:p w:rsidR="00F031AA" w:rsidRPr="00F031AA" w:rsidRDefault="00F031AA" w:rsidP="00F031AA">
      <w:pPr>
        <w:spacing w:after="0" w:line="240" w:lineRule="auto"/>
        <w:jc w:val="center"/>
        <w:rPr>
          <w:rFonts w:ascii="Times New Roman" w:eastAsia="Times New Roman" w:hAnsi="Times New Roman" w:cs="Tahoma"/>
          <w:sz w:val="32"/>
          <w:szCs w:val="32"/>
          <w:lang w:eastAsia="ru-RU"/>
        </w:rPr>
      </w:pPr>
      <w:r w:rsidRPr="00F031AA">
        <w:rPr>
          <w:rFonts w:ascii="Times New Roman" w:eastAsia="Times New Roman" w:hAnsi="Times New Roman" w:cs="Tahoma"/>
          <w:sz w:val="32"/>
          <w:szCs w:val="32"/>
          <w:lang w:eastAsia="ru-RU"/>
        </w:rPr>
        <w:t xml:space="preserve">по оплате труда работников ГКУ для детей-сирот и детей, оставшихся без попечения </w:t>
      </w:r>
      <w:r w:rsidR="004C2861" w:rsidRPr="00F031AA">
        <w:rPr>
          <w:rFonts w:ascii="Times New Roman" w:eastAsia="Times New Roman" w:hAnsi="Times New Roman" w:cs="Tahoma"/>
          <w:sz w:val="32"/>
          <w:szCs w:val="32"/>
          <w:lang w:eastAsia="ru-RU"/>
        </w:rPr>
        <w:t>родителей</w:t>
      </w:r>
      <w:r w:rsidR="004C2861">
        <w:rPr>
          <w:rFonts w:ascii="Times New Roman" w:eastAsia="Times New Roman" w:hAnsi="Times New Roman" w:cs="Tahoma"/>
          <w:sz w:val="32"/>
          <w:szCs w:val="32"/>
          <w:lang w:eastAsia="ru-RU"/>
        </w:rPr>
        <w:t xml:space="preserve"> </w:t>
      </w:r>
      <w:r w:rsidR="004C2861" w:rsidRPr="00F031AA">
        <w:rPr>
          <w:rFonts w:ascii="Times New Roman" w:eastAsia="Times New Roman" w:hAnsi="Times New Roman" w:cs="Tahoma"/>
          <w:sz w:val="32"/>
          <w:szCs w:val="32"/>
          <w:lang w:eastAsia="ru-RU"/>
        </w:rPr>
        <w:t>«</w:t>
      </w:r>
      <w:r w:rsidRPr="00F031AA">
        <w:rPr>
          <w:rFonts w:ascii="Times New Roman" w:eastAsia="Times New Roman" w:hAnsi="Times New Roman" w:cs="Tahoma"/>
          <w:sz w:val="32"/>
          <w:szCs w:val="32"/>
          <w:lang w:eastAsia="ru-RU"/>
        </w:rPr>
        <w:t>Детский дом (смешанный) № 13»</w:t>
      </w:r>
    </w:p>
    <w:p w:rsidR="00F031AA" w:rsidRPr="00F031AA" w:rsidRDefault="00F031AA" w:rsidP="00F031AA">
      <w:pPr>
        <w:spacing w:after="0" w:line="240" w:lineRule="auto"/>
        <w:jc w:val="center"/>
        <w:rPr>
          <w:rFonts w:ascii="Times New Roman" w:eastAsia="Times New Roman" w:hAnsi="Times New Roman" w:cs="Tahoma"/>
          <w:b/>
          <w:sz w:val="28"/>
          <w:szCs w:val="20"/>
          <w:lang w:eastAsia="ru-RU"/>
        </w:rPr>
      </w:pPr>
      <w:r w:rsidRPr="00F031AA">
        <w:rPr>
          <w:rFonts w:ascii="Times New Roman" w:eastAsia="Times New Roman" w:hAnsi="Times New Roman" w:cs="Tahoma"/>
          <w:sz w:val="28"/>
          <w:szCs w:val="20"/>
          <w:lang w:eastAsia="ru-RU"/>
        </w:rPr>
        <w:t xml:space="preserve"> </w:t>
      </w:r>
    </w:p>
    <w:p w:rsidR="00F031AA" w:rsidRPr="00F031AA" w:rsidRDefault="00F031AA" w:rsidP="00F031AA">
      <w:pPr>
        <w:spacing w:after="0" w:line="240" w:lineRule="auto"/>
        <w:ind w:firstLine="720"/>
        <w:jc w:val="both"/>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bookmarkStart w:id="0" w:name="_GoBack"/>
      <w:bookmarkEnd w:id="0"/>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315F79" w:rsidP="00F031AA">
      <w:pPr>
        <w:spacing w:after="0" w:line="240" w:lineRule="auto"/>
        <w:ind w:firstLine="720"/>
        <w:jc w:val="center"/>
        <w:rPr>
          <w:rFonts w:ascii="Times New Roman" w:eastAsia="Times New Roman" w:hAnsi="Times New Roman" w:cs="Tahoma"/>
          <w:bCs/>
          <w:sz w:val="28"/>
          <w:szCs w:val="28"/>
          <w:lang w:eastAsia="ru-RU"/>
        </w:rPr>
      </w:pPr>
      <w:r>
        <w:rPr>
          <w:rFonts w:ascii="Times New Roman" w:eastAsia="Times New Roman" w:hAnsi="Times New Roman" w:cs="Tahoma"/>
          <w:bCs/>
          <w:sz w:val="28"/>
          <w:szCs w:val="28"/>
          <w:lang w:eastAsia="ru-RU"/>
        </w:rPr>
        <w:lastRenderedPageBreak/>
        <w:t>1.ОБЩИЕ ПОЛОЖЕНИЯ</w:t>
      </w:r>
    </w:p>
    <w:p w:rsidR="00F031AA" w:rsidRPr="00F031AA" w:rsidRDefault="00F031AA" w:rsidP="00F031AA">
      <w:pPr>
        <w:spacing w:after="0" w:line="240" w:lineRule="auto"/>
        <w:ind w:firstLine="720"/>
        <w:jc w:val="center"/>
        <w:rPr>
          <w:rFonts w:ascii="Times New Roman" w:eastAsia="Times New Roman" w:hAnsi="Times New Roman" w:cs="Tahoma"/>
          <w:bCs/>
          <w:sz w:val="28"/>
          <w:szCs w:val="28"/>
          <w:lang w:eastAsia="ru-RU"/>
        </w:rPr>
      </w:pPr>
    </w:p>
    <w:p w:rsidR="00F031AA" w:rsidRPr="00F031AA" w:rsidRDefault="00F031AA" w:rsidP="00F031AA">
      <w:pPr>
        <w:spacing w:after="0" w:line="240" w:lineRule="auto"/>
        <w:jc w:val="both"/>
        <w:rPr>
          <w:rFonts w:ascii="Times New Roman" w:eastAsia="Times New Roman" w:hAnsi="Times New Roman" w:cs="Tahoma"/>
          <w:b/>
          <w:sz w:val="28"/>
          <w:szCs w:val="20"/>
          <w:lang w:eastAsia="ru-RU"/>
        </w:rPr>
      </w:pPr>
      <w:r w:rsidRPr="00F031AA">
        <w:rPr>
          <w:rFonts w:ascii="Times New Roman" w:eastAsia="Times New Roman" w:hAnsi="Times New Roman" w:cs="Tahoma"/>
          <w:bCs/>
          <w:sz w:val="28"/>
          <w:szCs w:val="28"/>
          <w:lang w:eastAsia="ru-RU"/>
        </w:rPr>
        <w:t xml:space="preserve">                Настоящее Положение по оплате труда работников</w:t>
      </w:r>
      <w:r w:rsidRPr="00F031AA">
        <w:rPr>
          <w:rFonts w:ascii="Times New Roman" w:eastAsia="Times New Roman" w:hAnsi="Times New Roman" w:cs="Tahoma"/>
          <w:sz w:val="28"/>
          <w:szCs w:val="20"/>
          <w:lang w:eastAsia="ru-RU"/>
        </w:rPr>
        <w:t xml:space="preserve"> ГКУ для детей - </w:t>
      </w:r>
      <w:r w:rsidRPr="00F031AA">
        <w:rPr>
          <w:rFonts w:ascii="Times New Roman" w:eastAsia="Times New Roman" w:hAnsi="Times New Roman" w:cs="Tahoma"/>
          <w:bCs/>
          <w:sz w:val="28"/>
          <w:szCs w:val="28"/>
          <w:lang w:eastAsia="ru-RU"/>
        </w:rPr>
        <w:t xml:space="preserve">сирот и детей, оставшихся без попечения родителей «Детский дом (смешанный) № 13» (далее -  Положение) разработано в соответствии с </w:t>
      </w:r>
      <w:r w:rsidRPr="00F031AA">
        <w:rPr>
          <w:rFonts w:ascii="Times New Roman" w:eastAsia="Times New Roman" w:hAnsi="Times New Roman" w:cs="Times New Roman"/>
          <w:sz w:val="28"/>
          <w:szCs w:val="28"/>
          <w:lang w:eastAsia="ru-RU"/>
        </w:rPr>
        <w:t xml:space="preserve"> Трудовым Кодексом РФ,  постановлением Правительства Ставропольского края от 20 августа 2008 года № 128-п « О введении новых систем оплаты труда работников государственных учреждений Ставропольского края», приказом  министерства образования Ставропольского края от 29 сентября 2008 г. №886-пр « Об условиях оплаты труда работников государственных учреждений образования» и  </w:t>
      </w:r>
      <w:r w:rsidRPr="00F031AA">
        <w:rPr>
          <w:rFonts w:ascii="Times New Roman" w:eastAsia="Calibri" w:hAnsi="Times New Roman" w:cs="Times New Roman"/>
          <w:sz w:val="28"/>
          <w:szCs w:val="28"/>
        </w:rPr>
        <w:t xml:space="preserve">приказом министерства от 16 августа 2018 г. № 1264-пр «Об оплате труда работников государственных казенных, бюджетных и автономных учреждений, подведомственных министерству образования Ставропольского края» </w:t>
      </w:r>
    </w:p>
    <w:p w:rsidR="00F031AA" w:rsidRPr="00F031AA" w:rsidRDefault="00F031AA" w:rsidP="00F031AA">
      <w:pPr>
        <w:spacing w:after="0" w:line="240" w:lineRule="auto"/>
        <w:jc w:val="both"/>
        <w:rPr>
          <w:rFonts w:ascii="Times New Roman" w:eastAsia="Times New Roman" w:hAnsi="Times New Roman" w:cs="Tahoma"/>
          <w:bCs/>
          <w:sz w:val="28"/>
          <w:szCs w:val="28"/>
          <w:lang w:eastAsia="ru-RU"/>
        </w:rPr>
      </w:pPr>
      <w:r w:rsidRPr="00F031AA">
        <w:rPr>
          <w:rFonts w:ascii="Times New Roman" w:eastAsia="Times New Roman" w:hAnsi="Times New Roman" w:cs="Tahoma"/>
          <w:bCs/>
          <w:sz w:val="28"/>
          <w:szCs w:val="28"/>
          <w:lang w:eastAsia="ru-RU"/>
        </w:rPr>
        <w:t xml:space="preserve">       Согласно условиям оплаты труда, определенным действующим трудовым законодательством и настоящим Положением, заработную плату работников Государственного учреждения </w:t>
      </w:r>
      <w:r w:rsidRPr="00F031AA">
        <w:rPr>
          <w:rFonts w:ascii="Times New Roman" w:eastAsia="Times New Roman" w:hAnsi="Times New Roman" w:cs="Tahoma"/>
          <w:bCs/>
          <w:sz w:val="28"/>
          <w:szCs w:val="20"/>
          <w:lang w:eastAsia="ru-RU"/>
        </w:rPr>
        <w:t>образования</w:t>
      </w:r>
      <w:r w:rsidRPr="00F031AA">
        <w:rPr>
          <w:rFonts w:ascii="Times New Roman" w:eastAsia="Times New Roman" w:hAnsi="Times New Roman" w:cs="Tahoma"/>
          <w:bCs/>
          <w:sz w:val="28"/>
          <w:szCs w:val="28"/>
          <w:lang w:eastAsia="ru-RU"/>
        </w:rPr>
        <w:t xml:space="preserve"> (далее – учреждение образования) следует определять исходя из: </w:t>
      </w:r>
    </w:p>
    <w:p w:rsidR="00F031AA" w:rsidRPr="00F031AA" w:rsidRDefault="00F031AA" w:rsidP="00F031AA">
      <w:pPr>
        <w:spacing w:after="0" w:line="240" w:lineRule="auto"/>
        <w:jc w:val="both"/>
        <w:rPr>
          <w:rFonts w:ascii="Times New Roman" w:eastAsia="Times New Roman" w:hAnsi="Times New Roman" w:cs="Tahoma"/>
          <w:bCs/>
          <w:sz w:val="28"/>
          <w:szCs w:val="28"/>
          <w:lang w:eastAsia="ru-RU"/>
        </w:rPr>
      </w:pPr>
      <w:r w:rsidRPr="00F031AA">
        <w:rPr>
          <w:rFonts w:ascii="Times New Roman" w:eastAsia="Times New Roman" w:hAnsi="Times New Roman" w:cs="Tahoma"/>
          <w:bCs/>
          <w:sz w:val="28"/>
          <w:szCs w:val="28"/>
          <w:lang w:eastAsia="ru-RU"/>
        </w:rPr>
        <w:t>-  должностных окладов, ставок заработной платы;</w:t>
      </w:r>
    </w:p>
    <w:p w:rsidR="00F031AA" w:rsidRPr="00F031AA" w:rsidRDefault="00F031AA" w:rsidP="00F031AA">
      <w:pPr>
        <w:spacing w:after="0" w:line="240" w:lineRule="auto"/>
        <w:jc w:val="both"/>
        <w:rPr>
          <w:rFonts w:ascii="Times New Roman" w:eastAsia="Times New Roman" w:hAnsi="Times New Roman" w:cs="Tahoma"/>
          <w:bCs/>
          <w:sz w:val="28"/>
          <w:szCs w:val="28"/>
          <w:lang w:eastAsia="ru-RU"/>
        </w:rPr>
      </w:pPr>
      <w:r w:rsidRPr="00F031AA">
        <w:rPr>
          <w:rFonts w:ascii="Times New Roman" w:eastAsia="Times New Roman" w:hAnsi="Times New Roman" w:cs="Tahoma"/>
          <w:bCs/>
          <w:sz w:val="28"/>
          <w:szCs w:val="28"/>
          <w:lang w:eastAsia="ru-RU"/>
        </w:rPr>
        <w:t>-  выплат компенсационного характера;</w:t>
      </w:r>
    </w:p>
    <w:p w:rsidR="00F031AA" w:rsidRPr="00F031AA" w:rsidRDefault="00F031AA" w:rsidP="00F031AA">
      <w:pPr>
        <w:spacing w:after="0" w:line="240" w:lineRule="auto"/>
        <w:jc w:val="both"/>
        <w:rPr>
          <w:rFonts w:ascii="Times New Roman" w:eastAsia="Times New Roman" w:hAnsi="Times New Roman" w:cs="Tahoma"/>
          <w:bCs/>
          <w:sz w:val="28"/>
          <w:szCs w:val="28"/>
          <w:lang w:eastAsia="ru-RU"/>
        </w:rPr>
      </w:pPr>
      <w:r w:rsidRPr="00F031AA">
        <w:rPr>
          <w:rFonts w:ascii="Times New Roman" w:eastAsia="Times New Roman" w:hAnsi="Times New Roman" w:cs="Tahoma"/>
          <w:bCs/>
          <w:sz w:val="28"/>
          <w:szCs w:val="28"/>
          <w:lang w:eastAsia="ru-RU"/>
        </w:rPr>
        <w:t>-  выплат стимулирующего характера.</w:t>
      </w:r>
    </w:p>
    <w:p w:rsid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ahoma"/>
          <w:bCs/>
          <w:sz w:val="28"/>
          <w:szCs w:val="28"/>
          <w:lang w:eastAsia="ru-RU"/>
        </w:rPr>
        <w:t xml:space="preserve">        </w:t>
      </w:r>
      <w:r w:rsidRPr="00F031AA">
        <w:rPr>
          <w:rFonts w:ascii="Times New Roman" w:eastAsia="Times New Roman" w:hAnsi="Times New Roman" w:cs="Times New Roman"/>
          <w:sz w:val="28"/>
          <w:szCs w:val="28"/>
          <w:lang w:eastAsia="ru-RU"/>
        </w:rPr>
        <w:t xml:space="preserve">Система оплаты труда работников </w:t>
      </w:r>
      <w:r w:rsidRPr="00F031AA">
        <w:rPr>
          <w:rFonts w:ascii="Times New Roman" w:eastAsia="Times New Roman" w:hAnsi="Times New Roman" w:cs="Tahoma"/>
          <w:sz w:val="28"/>
          <w:szCs w:val="20"/>
          <w:lang w:eastAsia="ru-RU"/>
        </w:rPr>
        <w:t xml:space="preserve">ГКУ для детей - </w:t>
      </w:r>
      <w:r w:rsidRPr="00F031AA">
        <w:rPr>
          <w:rFonts w:ascii="Times New Roman" w:eastAsia="Times New Roman" w:hAnsi="Times New Roman" w:cs="Tahoma"/>
          <w:bCs/>
          <w:sz w:val="28"/>
          <w:szCs w:val="28"/>
          <w:lang w:eastAsia="ru-RU"/>
        </w:rPr>
        <w:t>сирот и детей, оставшихся без попечения родителей «Детский дом (смешанный) № 13»</w:t>
      </w:r>
      <w:r>
        <w:rPr>
          <w:rFonts w:ascii="Times New Roman" w:eastAsia="Times New Roman" w:hAnsi="Times New Roman" w:cs="Tahoma"/>
          <w:bCs/>
          <w:sz w:val="28"/>
          <w:szCs w:val="28"/>
          <w:lang w:eastAsia="ru-RU"/>
        </w:rPr>
        <w:t>, включая размеры окладов</w:t>
      </w:r>
      <w:r w:rsidRPr="00F031AA">
        <w:rPr>
          <w:rFonts w:ascii="Times New Roman" w:eastAsia="Times New Roman" w:hAnsi="Times New Roman" w:cs="Tahoma"/>
          <w:bCs/>
          <w:sz w:val="28"/>
          <w:szCs w:val="28"/>
          <w:lang w:eastAsia="ru-RU"/>
        </w:rPr>
        <w:t xml:space="preserve"> </w:t>
      </w:r>
      <w:r>
        <w:rPr>
          <w:rFonts w:ascii="Times New Roman" w:eastAsia="Times New Roman" w:hAnsi="Times New Roman" w:cs="Tahoma"/>
          <w:bCs/>
          <w:sz w:val="28"/>
          <w:szCs w:val="28"/>
          <w:lang w:eastAsia="ru-RU"/>
        </w:rPr>
        <w:t>(</w:t>
      </w:r>
      <w:r w:rsidRPr="00F031AA">
        <w:rPr>
          <w:rFonts w:ascii="Times New Roman" w:eastAsia="Times New Roman" w:hAnsi="Times New Roman" w:cs="Times New Roman"/>
          <w:sz w:val="28"/>
          <w:szCs w:val="28"/>
          <w:lang w:eastAsia="ru-RU"/>
        </w:rPr>
        <w:t>должностных окладов</w:t>
      </w:r>
      <w:r>
        <w:rPr>
          <w:rFonts w:ascii="Times New Roman" w:eastAsia="Times New Roman" w:hAnsi="Times New Roman" w:cs="Times New Roman"/>
          <w:sz w:val="28"/>
          <w:szCs w:val="28"/>
          <w:lang w:eastAsia="ru-RU"/>
        </w:rPr>
        <w:t xml:space="preserve">), </w:t>
      </w:r>
      <w:r w:rsidRPr="00F031AA">
        <w:rPr>
          <w:rFonts w:ascii="Times New Roman" w:eastAsia="Times New Roman" w:hAnsi="Times New Roman" w:cs="Times New Roman"/>
          <w:sz w:val="28"/>
          <w:szCs w:val="28"/>
          <w:lang w:eastAsia="ru-RU"/>
        </w:rPr>
        <w:t>ставок заработной платы</w:t>
      </w:r>
      <w:r>
        <w:rPr>
          <w:rFonts w:ascii="Times New Roman" w:eastAsia="Times New Roman" w:hAnsi="Times New Roman" w:cs="Times New Roman"/>
          <w:sz w:val="28"/>
          <w:szCs w:val="28"/>
          <w:lang w:eastAsia="ru-RU"/>
        </w:rPr>
        <w:t>, доплат</w:t>
      </w:r>
      <w:r w:rsidRPr="00F031AA">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надбавок компенсационного характера (в том числе за работу в условиях, отклоняющихся от нормальных), доплат и надбавок стимулирующего характера и систему премирования,</w:t>
      </w:r>
      <w:r w:rsidRPr="00F031AA">
        <w:rPr>
          <w:rFonts w:ascii="Times New Roman" w:eastAsia="Times New Roman" w:hAnsi="Times New Roman" w:cs="Times New Roman"/>
          <w:sz w:val="28"/>
          <w:szCs w:val="28"/>
          <w:lang w:eastAsia="ru-RU"/>
        </w:rPr>
        <w:t xml:space="preserve"> устанавливается </w:t>
      </w:r>
      <w:r>
        <w:rPr>
          <w:rFonts w:ascii="Times New Roman" w:eastAsia="Times New Roman" w:hAnsi="Times New Roman" w:cs="Times New Roman"/>
          <w:sz w:val="28"/>
          <w:szCs w:val="28"/>
          <w:lang w:eastAsia="ru-RU"/>
        </w:rPr>
        <w:t>коллективным договором, локальными нормативными актами учреждения в соответствии с трудовым законодательством Российской Федерации и иными нормативно правовыми актами, содержащими нормы трудового права.</w:t>
      </w:r>
    </w:p>
    <w:p w:rsidR="00F031AA" w:rsidRDefault="00F031AA" w:rsidP="00F031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Локальные нормативные акты, устанавливающие систему оплаты труда работников казенного учреждения, принимаются </w:t>
      </w:r>
      <w:r w:rsidRPr="00F031AA">
        <w:rPr>
          <w:rFonts w:ascii="Times New Roman" w:eastAsia="Times New Roman" w:hAnsi="Times New Roman" w:cs="Times New Roman"/>
          <w:sz w:val="28"/>
          <w:szCs w:val="28"/>
          <w:lang w:eastAsia="ru-RU"/>
        </w:rPr>
        <w:t>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работников данного учреждения, а также с учетом сложности и объема выполняемых работ</w:t>
      </w:r>
      <w:r w:rsidR="00501BE3">
        <w:rPr>
          <w:rFonts w:ascii="Times New Roman" w:eastAsia="Times New Roman" w:hAnsi="Times New Roman" w:cs="Times New Roman"/>
          <w:sz w:val="28"/>
          <w:szCs w:val="28"/>
          <w:lang w:eastAsia="ru-RU"/>
        </w:rPr>
        <w:t xml:space="preserve"> и с учетом мнения представительного органа работников</w:t>
      </w:r>
      <w:r w:rsidRPr="00F031AA">
        <w:rPr>
          <w:rFonts w:ascii="Times New Roman" w:eastAsia="Times New Roman" w:hAnsi="Times New Roman" w:cs="Times New Roman"/>
          <w:sz w:val="28"/>
          <w:szCs w:val="28"/>
          <w:lang w:eastAsia="ru-RU"/>
        </w:rPr>
        <w:t>.</w:t>
      </w:r>
    </w:p>
    <w:p w:rsidR="007C70AB" w:rsidRPr="00F031AA" w:rsidRDefault="007C70AB" w:rsidP="00F031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Штатное расписание утверждается руководителем</w:t>
      </w:r>
      <w:r w:rsidRPr="007C70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учреждения по согласованию с министерством образования Ставропольского края и включает в себя все должности работников учреждения. Размеры должностных окладов, ставок заработной платы устанавливаются руководителем учреждения на основе требований к профессиональной подготовке и уровню </w:t>
      </w:r>
      <w:r w:rsidR="00061F26">
        <w:rPr>
          <w:rFonts w:ascii="Times New Roman" w:eastAsia="Times New Roman" w:hAnsi="Times New Roman" w:cs="Times New Roman"/>
          <w:sz w:val="28"/>
          <w:szCs w:val="28"/>
          <w:lang w:eastAsia="ru-RU"/>
        </w:rPr>
        <w:t>квалификации, которые</w:t>
      </w:r>
      <w:r w:rsidR="001E1AA1">
        <w:rPr>
          <w:rFonts w:ascii="Times New Roman" w:eastAsia="Times New Roman" w:hAnsi="Times New Roman" w:cs="Times New Roman"/>
          <w:sz w:val="28"/>
          <w:szCs w:val="28"/>
          <w:lang w:eastAsia="ru-RU"/>
        </w:rPr>
        <w:t xml:space="preserve"> необходимы для осуществления соответствующей профессиональной </w:t>
      </w:r>
      <w:r w:rsidR="001E1AA1">
        <w:rPr>
          <w:rFonts w:ascii="Times New Roman" w:eastAsia="Times New Roman" w:hAnsi="Times New Roman" w:cs="Times New Roman"/>
          <w:sz w:val="28"/>
          <w:szCs w:val="28"/>
          <w:lang w:eastAsia="ru-RU"/>
        </w:rPr>
        <w:lastRenderedPageBreak/>
        <w:t xml:space="preserve">деятельности, и в соответствии с положением об оплате труда работников </w:t>
      </w:r>
      <w:r w:rsidR="00061F26">
        <w:rPr>
          <w:rFonts w:ascii="Times New Roman" w:eastAsia="Times New Roman" w:hAnsi="Times New Roman" w:cs="Times New Roman"/>
          <w:sz w:val="28"/>
          <w:szCs w:val="28"/>
          <w:lang w:eastAsia="ru-RU"/>
        </w:rPr>
        <w:t>учреждения, согласованным в установленном порядке с Профсоюзом.</w:t>
      </w:r>
    </w:p>
    <w:p w:rsidR="00486243" w:rsidRDefault="00F031AA" w:rsidP="00F031AA">
      <w:pPr>
        <w:tabs>
          <w:tab w:val="left" w:pos="72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w:t>
      </w:r>
      <w:r w:rsidR="00BB087D">
        <w:rPr>
          <w:rFonts w:ascii="Times New Roman" w:eastAsia="Times New Roman" w:hAnsi="Times New Roman" w:cs="Times New Roman"/>
          <w:sz w:val="28"/>
          <w:szCs w:val="28"/>
          <w:lang w:eastAsia="ru-RU"/>
        </w:rPr>
        <w:t>Лица, не имеющие соответствующего профессионального образования или стажа работы, установленного</w:t>
      </w:r>
      <w:r w:rsidR="002A15FD">
        <w:rPr>
          <w:rFonts w:ascii="Times New Roman" w:eastAsia="Times New Roman" w:hAnsi="Times New Roman" w:cs="Times New Roman"/>
          <w:sz w:val="28"/>
          <w:szCs w:val="28"/>
          <w:lang w:eastAsia="ru-RU"/>
        </w:rPr>
        <w:t xml:space="preserve">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w:t>
      </w:r>
      <w:r w:rsidR="00641975">
        <w:rPr>
          <w:rFonts w:ascii="Times New Roman" w:eastAsia="Times New Roman" w:hAnsi="Times New Roman" w:cs="Times New Roman"/>
          <w:sz w:val="28"/>
          <w:szCs w:val="28"/>
          <w:lang w:eastAsia="ru-RU"/>
        </w:rPr>
        <w:t>должностные обязанности</w:t>
      </w:r>
      <w:r w:rsidR="002A15FD">
        <w:rPr>
          <w:rFonts w:ascii="Times New Roman" w:eastAsia="Times New Roman" w:hAnsi="Times New Roman" w:cs="Times New Roman"/>
          <w:sz w:val="28"/>
          <w:szCs w:val="28"/>
          <w:lang w:eastAsia="ru-RU"/>
        </w:rPr>
        <w:t xml:space="preserve">, </w:t>
      </w:r>
      <w:r w:rsidR="00641975">
        <w:rPr>
          <w:rFonts w:ascii="Times New Roman" w:eastAsia="Times New Roman" w:hAnsi="Times New Roman" w:cs="Times New Roman"/>
          <w:sz w:val="28"/>
          <w:szCs w:val="28"/>
          <w:lang w:eastAsia="ru-RU"/>
        </w:rPr>
        <w:t xml:space="preserve">по </w:t>
      </w:r>
      <w:r w:rsidR="00486243">
        <w:rPr>
          <w:rFonts w:ascii="Times New Roman" w:eastAsia="Times New Roman" w:hAnsi="Times New Roman" w:cs="Times New Roman"/>
          <w:sz w:val="28"/>
          <w:szCs w:val="28"/>
          <w:lang w:eastAsia="ru-RU"/>
        </w:rPr>
        <w:t>решению аттестационной</w:t>
      </w:r>
      <w:r w:rsidR="00641975">
        <w:rPr>
          <w:rFonts w:ascii="Times New Roman" w:eastAsia="Times New Roman" w:hAnsi="Times New Roman" w:cs="Times New Roman"/>
          <w:sz w:val="28"/>
          <w:szCs w:val="28"/>
          <w:lang w:eastAsia="ru-RU"/>
        </w:rPr>
        <w:t xml:space="preserve"> комиссии могут быть назначены на соответствующие должности так же, как и лица, имеющие соответствующее </w:t>
      </w:r>
      <w:r w:rsidR="00486243">
        <w:rPr>
          <w:rFonts w:ascii="Times New Roman" w:eastAsia="Times New Roman" w:hAnsi="Times New Roman" w:cs="Times New Roman"/>
          <w:sz w:val="28"/>
          <w:szCs w:val="28"/>
          <w:lang w:eastAsia="ru-RU"/>
        </w:rPr>
        <w:t>профессиональное образование и стаж работы.</w:t>
      </w:r>
    </w:p>
    <w:p w:rsidR="00F031AA" w:rsidRPr="00F031AA" w:rsidRDefault="00486243" w:rsidP="00F031AA">
      <w:pPr>
        <w:tabs>
          <w:tab w:val="left" w:pos="72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31AA" w:rsidRPr="00F031AA">
        <w:rPr>
          <w:rFonts w:ascii="Times New Roman" w:eastAsia="Times New Roman" w:hAnsi="Times New Roman" w:cs="Times New Roman"/>
          <w:sz w:val="28"/>
          <w:szCs w:val="28"/>
          <w:lang w:eastAsia="ru-RU"/>
        </w:rPr>
        <w:t>Назначение надбавок в пониженном размере или не назначение осуществляется по следующим   причинам:</w:t>
      </w:r>
    </w:p>
    <w:p w:rsidR="00F031AA" w:rsidRPr="00F031AA" w:rsidRDefault="00F031AA" w:rsidP="00F031AA">
      <w:pPr>
        <w:tabs>
          <w:tab w:val="left" w:pos="72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снижение качества работы, за которую определены надбавки;</w:t>
      </w:r>
    </w:p>
    <w:p w:rsidR="00F031AA" w:rsidRPr="00F031AA" w:rsidRDefault="00F031AA" w:rsidP="00F031AA">
      <w:pPr>
        <w:tabs>
          <w:tab w:val="left" w:pos="72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за нарушение трудовой дисциплины (опоздания, отсутствие на   </w:t>
      </w:r>
    </w:p>
    <w:p w:rsidR="00F031AA" w:rsidRPr="00F031AA" w:rsidRDefault="00F031AA" w:rsidP="00F031AA">
      <w:pPr>
        <w:tabs>
          <w:tab w:val="left" w:pos="72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работе без уважительной причины, невыполнение должностных    </w:t>
      </w:r>
    </w:p>
    <w:p w:rsidR="00F031AA" w:rsidRPr="00F031AA" w:rsidRDefault="00F031AA" w:rsidP="00F031AA">
      <w:pPr>
        <w:tabs>
          <w:tab w:val="left" w:pos="72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обязанностей и приказов по учреждению).</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невыполнение правил внутреннего трудового распорядка, Устава   </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учреждения;</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за административные взыскания - замечание, выговор.</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w:t>
      </w:r>
      <w:r w:rsidR="00501BE3">
        <w:rPr>
          <w:rFonts w:ascii="Times New Roman" w:eastAsia="Times New Roman" w:hAnsi="Times New Roman" w:cs="Times New Roman"/>
          <w:sz w:val="28"/>
          <w:szCs w:val="28"/>
          <w:lang w:eastAsia="ru-RU"/>
        </w:rPr>
        <w:t xml:space="preserve">Выплаты стимулирующего характера устанавливаются работникам согласно Положению и </w:t>
      </w:r>
      <w:r w:rsidR="00501BE3" w:rsidRPr="00F031AA">
        <w:rPr>
          <w:rFonts w:ascii="Times New Roman" w:eastAsia="Times New Roman" w:hAnsi="Times New Roman" w:cs="Times New Roman"/>
          <w:sz w:val="28"/>
          <w:szCs w:val="28"/>
          <w:lang w:eastAsia="ru-RU"/>
        </w:rPr>
        <w:t>могут</w:t>
      </w:r>
      <w:r w:rsidRPr="00F031AA">
        <w:rPr>
          <w:rFonts w:ascii="Times New Roman" w:eastAsia="Times New Roman" w:hAnsi="Times New Roman" w:cs="Times New Roman"/>
          <w:sz w:val="28"/>
          <w:szCs w:val="28"/>
          <w:lang w:eastAsia="ru-RU"/>
        </w:rPr>
        <w:t xml:space="preserve"> производиться только при наличии стимулирующего фонда оплаты труда.</w:t>
      </w:r>
    </w:p>
    <w:p w:rsidR="00315F79"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w:t>
      </w:r>
      <w:r w:rsidR="00501BE3">
        <w:rPr>
          <w:rFonts w:ascii="Times New Roman" w:eastAsia="Times New Roman" w:hAnsi="Times New Roman" w:cs="Times New Roman"/>
          <w:sz w:val="28"/>
          <w:szCs w:val="28"/>
          <w:lang w:eastAsia="ru-RU"/>
        </w:rPr>
        <w:t xml:space="preserve">Фонд оплаты труда учреждения формируется на календарный год исходя из объема лимитов </w:t>
      </w:r>
      <w:r w:rsidR="00315F79">
        <w:rPr>
          <w:rFonts w:ascii="Times New Roman" w:eastAsia="Times New Roman" w:hAnsi="Times New Roman" w:cs="Times New Roman"/>
          <w:sz w:val="28"/>
          <w:szCs w:val="28"/>
          <w:lang w:eastAsia="ru-RU"/>
        </w:rPr>
        <w:t>бюджетных обязательств бюджета Ставропольского края, предусмотренных на оплату труда работников казенных учреждений.</w:t>
      </w:r>
    </w:p>
    <w:p w:rsidR="00F031AA" w:rsidRPr="00F031AA" w:rsidRDefault="00315F79" w:rsidP="00F031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 наличии экономии средств по фонду оплаты труда работникам учреждения может быть оказана материальная помощь, установленная данным Положением. </w:t>
      </w:r>
      <w:r w:rsidR="00F031AA" w:rsidRPr="00F031AA">
        <w:rPr>
          <w:rFonts w:ascii="Times New Roman" w:eastAsia="Times New Roman" w:hAnsi="Times New Roman" w:cs="Times New Roman"/>
          <w:sz w:val="28"/>
          <w:szCs w:val="28"/>
          <w:lang w:eastAsia="ru-RU"/>
        </w:rPr>
        <w:t xml:space="preserve">Из фонда экономии труда по учреждению могут производиться следующие выплаты: материальная помощь (выплачивается в случаях трудного материального положения, связанного с: </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с затратами на длительное лечение, лечение близких родственников      </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(муж, жена, несовершеннолетние дети),</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проведение сложных операций,</w:t>
      </w:r>
    </w:p>
    <w:p w:rsidR="00F031AA" w:rsidRPr="00F031AA" w:rsidRDefault="00F031AA" w:rsidP="00F031AA">
      <w:pPr>
        <w:spacing w:after="0" w:line="240" w:lineRule="auto"/>
        <w:ind w:left="870" w:hanging="870"/>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покупкой дорогостоящих лекарств,</w:t>
      </w:r>
    </w:p>
    <w:p w:rsidR="00F031AA" w:rsidRPr="00F031AA" w:rsidRDefault="00F031AA" w:rsidP="00F031AA">
      <w:pPr>
        <w:spacing w:after="0" w:line="240" w:lineRule="auto"/>
        <w:ind w:left="870" w:hanging="870"/>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бракосочетанием,</w:t>
      </w:r>
    </w:p>
    <w:p w:rsidR="00F031AA" w:rsidRPr="00F031AA" w:rsidRDefault="00F031AA" w:rsidP="00F031AA">
      <w:pPr>
        <w:tabs>
          <w:tab w:val="left" w:pos="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смертью близких родственников (м</w:t>
      </w:r>
      <w:r w:rsidR="00501BE3">
        <w:rPr>
          <w:rFonts w:ascii="Times New Roman" w:eastAsia="Times New Roman" w:hAnsi="Times New Roman" w:cs="Times New Roman"/>
          <w:sz w:val="28"/>
          <w:szCs w:val="28"/>
          <w:lang w:eastAsia="ru-RU"/>
        </w:rPr>
        <w:t>уж, жена, дети, родители</w:t>
      </w:r>
      <w:r w:rsidRPr="00F031AA">
        <w:rPr>
          <w:rFonts w:ascii="Times New Roman" w:eastAsia="Times New Roman" w:hAnsi="Times New Roman" w:cs="Times New Roman"/>
          <w:sz w:val="28"/>
          <w:szCs w:val="28"/>
          <w:lang w:eastAsia="ru-RU"/>
        </w:rPr>
        <w:t>),</w:t>
      </w:r>
    </w:p>
    <w:p w:rsidR="00F031AA" w:rsidRPr="00F031AA" w:rsidRDefault="00F031AA" w:rsidP="00F031AA">
      <w:pPr>
        <w:spacing w:after="0" w:line="240" w:lineRule="auto"/>
        <w:ind w:left="870" w:hanging="870"/>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при несчастных случаях (авария, травма и др.),</w:t>
      </w:r>
    </w:p>
    <w:p w:rsidR="00F031AA" w:rsidRPr="00F031AA" w:rsidRDefault="00F031AA" w:rsidP="00F031AA">
      <w:pPr>
        <w:spacing w:after="0" w:line="240" w:lineRule="auto"/>
        <w:ind w:left="870" w:hanging="870"/>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в случаях пожара, гибели имущества,</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при выходе на пенсию (для женщин -55 лет, для мужчин – 60 лет);</w:t>
      </w:r>
    </w:p>
    <w:p w:rsidR="00F031AA" w:rsidRPr="00F031AA" w:rsidRDefault="00681C33" w:rsidP="00F031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F031AA" w:rsidRPr="00F031AA">
        <w:rPr>
          <w:rFonts w:ascii="Times New Roman" w:eastAsia="Times New Roman" w:hAnsi="Times New Roman" w:cs="Times New Roman"/>
          <w:sz w:val="28"/>
          <w:szCs w:val="28"/>
          <w:lang w:eastAsia="ru-RU"/>
        </w:rPr>
        <w:t>за выполнение ремонтных работ.</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Из фонда директора могут производиться следующие выплаты: </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материальная помощь, премия юбилярам, как одноразовое поощрение за хорошие показатели в работе.</w:t>
      </w:r>
      <w:r w:rsidR="00486243">
        <w:rPr>
          <w:rFonts w:ascii="Times New Roman" w:eastAsia="Times New Roman" w:hAnsi="Times New Roman" w:cs="Times New Roman"/>
          <w:sz w:val="28"/>
          <w:szCs w:val="28"/>
          <w:lang w:eastAsia="ru-RU"/>
        </w:rPr>
        <w:t xml:space="preserve"> </w:t>
      </w:r>
      <w:r w:rsidRPr="00F031AA">
        <w:rPr>
          <w:rFonts w:ascii="Times New Roman" w:eastAsia="Times New Roman" w:hAnsi="Times New Roman" w:cs="Times New Roman"/>
          <w:sz w:val="28"/>
          <w:szCs w:val="28"/>
          <w:lang w:eastAsia="ru-RU"/>
        </w:rPr>
        <w:t xml:space="preserve">  </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ahoma"/>
          <w:sz w:val="28"/>
          <w:szCs w:val="20"/>
          <w:lang w:eastAsia="ru-RU"/>
        </w:rPr>
        <w:lastRenderedPageBreak/>
        <w:t xml:space="preserve">     </w:t>
      </w:r>
      <w:r w:rsidRPr="00F031AA">
        <w:rPr>
          <w:rFonts w:ascii="Times New Roman" w:eastAsia="Times New Roman" w:hAnsi="Times New Roman" w:cs="Times New Roman"/>
          <w:sz w:val="28"/>
          <w:szCs w:val="28"/>
          <w:lang w:eastAsia="ru-RU"/>
        </w:rPr>
        <w:t xml:space="preserve">  Оценка результативности качества труда производится один раз в полгода. Выплаты стимулирующего характера устанавливаются работнику в соответствии с разработанными в учреждении критериями оценки деятельности работников. Выплаты на текущее полугодие производятся по итогам прошедшего полугодия. </w:t>
      </w:r>
    </w:p>
    <w:p w:rsidR="00F031AA" w:rsidRPr="00F031AA" w:rsidRDefault="00F031AA" w:rsidP="00F031AA">
      <w:pPr>
        <w:spacing w:after="0" w:line="240" w:lineRule="auto"/>
        <w:jc w:val="both"/>
        <w:rPr>
          <w:rFonts w:ascii="Times New Roman" w:eastAsia="Times New Roman" w:hAnsi="Times New Roman" w:cs="Tahoma"/>
          <w:sz w:val="28"/>
          <w:szCs w:val="20"/>
          <w:lang w:eastAsia="ru-RU"/>
        </w:rPr>
      </w:pPr>
      <w:r w:rsidRPr="00F031AA">
        <w:rPr>
          <w:rFonts w:ascii="Times New Roman" w:eastAsia="Times New Roman" w:hAnsi="Times New Roman" w:cs="Times New Roman"/>
          <w:sz w:val="28"/>
          <w:szCs w:val="28"/>
          <w:lang w:eastAsia="ru-RU"/>
        </w:rPr>
        <w:t xml:space="preserve">       </w:t>
      </w:r>
      <w:r w:rsidRPr="00F031AA">
        <w:rPr>
          <w:rFonts w:ascii="Times New Roman" w:eastAsia="Times New Roman" w:hAnsi="Times New Roman" w:cs="Tahoma"/>
          <w:sz w:val="28"/>
          <w:szCs w:val="20"/>
          <w:lang w:eastAsia="ru-RU"/>
        </w:rPr>
        <w:t>Стимулирующие выплаты вновь принятым работникам выплачиваются по истечение испытательного срока (3 месяца) и по результатам труда.</w:t>
      </w:r>
    </w:p>
    <w:p w:rsidR="00F031AA" w:rsidRPr="00F031AA" w:rsidRDefault="00F031AA" w:rsidP="00F031AA">
      <w:pPr>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Заработная плата медицинским и библиотечным работникам выплачивается в соответствии с установленными нормами оплаты труда соответственно Министерством здравоохранения Ставропольского края и Министерством культуры Ставропольского края.</w:t>
      </w:r>
    </w:p>
    <w:p w:rsidR="00F031AA" w:rsidRPr="00F031AA" w:rsidRDefault="00F031AA" w:rsidP="00F031AA">
      <w:pPr>
        <w:spacing w:after="0" w:line="240" w:lineRule="auto"/>
        <w:ind w:left="435"/>
        <w:jc w:val="both"/>
        <w:rPr>
          <w:rFonts w:ascii="Times New Roman" w:eastAsia="Times New Roman" w:hAnsi="Times New Roman" w:cs="Times New Roman"/>
          <w:sz w:val="28"/>
          <w:szCs w:val="28"/>
          <w:lang w:eastAsia="ru-RU"/>
        </w:rPr>
      </w:pPr>
    </w:p>
    <w:p w:rsidR="00F031AA" w:rsidRDefault="00B42434" w:rsidP="00F031AA">
      <w:pPr>
        <w:spacing w:after="0" w:line="240" w:lineRule="auto"/>
        <w:ind w:firstLine="709"/>
        <w:jc w:val="both"/>
        <w:rPr>
          <w:rFonts w:ascii="Times New Roman" w:eastAsia="Times New Roman" w:hAnsi="Times New Roman" w:cs="Tahoma"/>
          <w:b/>
          <w:sz w:val="28"/>
          <w:szCs w:val="20"/>
          <w:lang w:eastAsia="ru-RU"/>
        </w:rPr>
      </w:pPr>
      <w:r>
        <w:rPr>
          <w:rFonts w:ascii="Times New Roman" w:eastAsia="Times New Roman" w:hAnsi="Times New Roman" w:cs="Tahoma"/>
          <w:b/>
          <w:sz w:val="28"/>
          <w:szCs w:val="28"/>
          <w:lang w:eastAsia="ru-RU"/>
        </w:rPr>
        <w:t>Раздел 2</w:t>
      </w:r>
      <w:r w:rsidR="00F031AA" w:rsidRPr="00F031AA">
        <w:rPr>
          <w:rFonts w:ascii="Times New Roman" w:eastAsia="Times New Roman" w:hAnsi="Times New Roman" w:cs="Tahoma"/>
          <w:b/>
          <w:sz w:val="28"/>
          <w:szCs w:val="28"/>
          <w:lang w:eastAsia="ru-RU"/>
        </w:rPr>
        <w:t xml:space="preserve">. Профессиональные квалификационные группы должностей и </w:t>
      </w:r>
      <w:r w:rsidR="00315F79">
        <w:rPr>
          <w:rFonts w:ascii="Times New Roman" w:eastAsia="Times New Roman" w:hAnsi="Times New Roman" w:cs="Tahoma"/>
          <w:b/>
          <w:sz w:val="28"/>
          <w:szCs w:val="28"/>
          <w:lang w:eastAsia="ru-RU"/>
        </w:rPr>
        <w:t xml:space="preserve">размеры должностных окладов, </w:t>
      </w:r>
      <w:r w:rsidR="00315F79" w:rsidRPr="00F031AA">
        <w:rPr>
          <w:rFonts w:ascii="Times New Roman" w:eastAsia="Times New Roman" w:hAnsi="Times New Roman" w:cs="Tahoma"/>
          <w:b/>
          <w:sz w:val="28"/>
          <w:szCs w:val="28"/>
          <w:lang w:eastAsia="ru-RU"/>
        </w:rPr>
        <w:t>ставок</w:t>
      </w:r>
      <w:r w:rsidR="00315F79">
        <w:rPr>
          <w:rFonts w:ascii="Times New Roman" w:eastAsia="Times New Roman" w:hAnsi="Times New Roman" w:cs="Tahoma"/>
          <w:b/>
          <w:sz w:val="28"/>
          <w:szCs w:val="28"/>
          <w:lang w:eastAsia="ru-RU"/>
        </w:rPr>
        <w:t xml:space="preserve"> заработной платы </w:t>
      </w:r>
      <w:r w:rsidR="00F031AA" w:rsidRPr="00F031AA">
        <w:rPr>
          <w:rFonts w:ascii="Times New Roman" w:eastAsia="Times New Roman" w:hAnsi="Times New Roman" w:cs="Tahoma"/>
          <w:b/>
          <w:sz w:val="28"/>
          <w:szCs w:val="28"/>
          <w:lang w:eastAsia="ru-RU"/>
        </w:rPr>
        <w:t xml:space="preserve">работников </w:t>
      </w:r>
      <w:r w:rsidR="00315F79">
        <w:rPr>
          <w:rFonts w:ascii="Times New Roman" w:eastAsia="Times New Roman" w:hAnsi="Times New Roman" w:cs="Tahoma"/>
          <w:b/>
          <w:sz w:val="28"/>
          <w:szCs w:val="20"/>
          <w:lang w:eastAsia="ru-RU"/>
        </w:rPr>
        <w:t xml:space="preserve">учреждения </w:t>
      </w:r>
    </w:p>
    <w:p w:rsidR="00B42434" w:rsidRPr="00B42434" w:rsidRDefault="00B42434" w:rsidP="00F031AA">
      <w:pPr>
        <w:spacing w:after="0" w:line="240" w:lineRule="auto"/>
        <w:ind w:firstLine="709"/>
        <w:jc w:val="both"/>
        <w:rPr>
          <w:rFonts w:ascii="Times New Roman" w:eastAsia="Times New Roman" w:hAnsi="Times New Roman" w:cs="Tahoma"/>
          <w:sz w:val="28"/>
          <w:szCs w:val="20"/>
          <w:lang w:eastAsia="ru-RU"/>
        </w:rPr>
      </w:pPr>
      <w:r w:rsidRPr="00B42434">
        <w:rPr>
          <w:rFonts w:ascii="Times New Roman" w:eastAsia="Times New Roman" w:hAnsi="Times New Roman" w:cs="Tahoma"/>
          <w:sz w:val="28"/>
          <w:szCs w:val="20"/>
          <w:lang w:eastAsia="ru-RU"/>
        </w:rPr>
        <w:t>2.1</w:t>
      </w:r>
      <w:r>
        <w:rPr>
          <w:rFonts w:ascii="Times New Roman" w:eastAsia="Times New Roman" w:hAnsi="Times New Roman" w:cs="Tahoma"/>
          <w:sz w:val="28"/>
          <w:szCs w:val="20"/>
          <w:lang w:eastAsia="ru-RU"/>
        </w:rPr>
        <w:t xml:space="preserve"> Должностные оклады работников учреждения по профессиональным квалификационным группам должностей</w:t>
      </w:r>
    </w:p>
    <w:p w:rsidR="00B42434" w:rsidRDefault="00B42434" w:rsidP="00F031AA">
      <w:pPr>
        <w:spacing w:after="0" w:line="240" w:lineRule="auto"/>
        <w:ind w:firstLine="709"/>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2.</w:t>
      </w:r>
      <w:r w:rsidR="00F031AA" w:rsidRPr="00F031AA">
        <w:rPr>
          <w:rFonts w:ascii="Times New Roman" w:eastAsia="Times New Roman" w:hAnsi="Times New Roman" w:cs="Tahoma"/>
          <w:sz w:val="28"/>
          <w:szCs w:val="28"/>
          <w:lang w:eastAsia="ru-RU"/>
        </w:rPr>
        <w:t xml:space="preserve">1.1 </w:t>
      </w:r>
      <w:r>
        <w:rPr>
          <w:rFonts w:ascii="Times New Roman" w:eastAsia="Times New Roman" w:hAnsi="Times New Roman" w:cs="Tahoma"/>
          <w:sz w:val="28"/>
          <w:szCs w:val="28"/>
          <w:lang w:eastAsia="ru-RU"/>
        </w:rPr>
        <w:t>Размеры должностных окладов заместителей руководителя и главного бухгалтера учреждения:</w:t>
      </w:r>
    </w:p>
    <w:tbl>
      <w:tblPr>
        <w:tblStyle w:val="af6"/>
        <w:tblW w:w="0" w:type="auto"/>
        <w:tblLook w:val="04A0" w:firstRow="1" w:lastRow="0" w:firstColumn="1" w:lastColumn="0" w:noHBand="0" w:noVBand="1"/>
      </w:tblPr>
      <w:tblGrid>
        <w:gridCol w:w="485"/>
        <w:gridCol w:w="4249"/>
        <w:gridCol w:w="1152"/>
        <w:gridCol w:w="1153"/>
        <w:gridCol w:w="1153"/>
        <w:gridCol w:w="1153"/>
      </w:tblGrid>
      <w:tr w:rsidR="00B42434" w:rsidTr="006B4B77">
        <w:tc>
          <w:tcPr>
            <w:tcW w:w="485" w:type="dxa"/>
            <w:vMerge w:val="restart"/>
          </w:tcPr>
          <w:p w:rsidR="00B42434" w:rsidRDefault="00B42434" w:rsidP="00B42434">
            <w:pPr>
              <w:jc w:val="center"/>
              <w:rPr>
                <w:rFonts w:cs="Tahoma"/>
                <w:sz w:val="28"/>
                <w:szCs w:val="28"/>
              </w:rPr>
            </w:pPr>
            <w:r>
              <w:rPr>
                <w:rFonts w:cs="Tahoma"/>
                <w:sz w:val="28"/>
                <w:szCs w:val="28"/>
              </w:rPr>
              <w:t>№</w:t>
            </w:r>
          </w:p>
        </w:tc>
        <w:tc>
          <w:tcPr>
            <w:tcW w:w="4249" w:type="dxa"/>
            <w:vMerge w:val="restart"/>
          </w:tcPr>
          <w:p w:rsidR="00B42434" w:rsidRDefault="00B42434" w:rsidP="00B42434">
            <w:pPr>
              <w:jc w:val="center"/>
              <w:rPr>
                <w:rFonts w:cs="Tahoma"/>
                <w:sz w:val="28"/>
                <w:szCs w:val="28"/>
              </w:rPr>
            </w:pPr>
            <w:r>
              <w:rPr>
                <w:rFonts w:cs="Tahoma"/>
                <w:sz w:val="28"/>
                <w:szCs w:val="28"/>
              </w:rPr>
              <w:t>Наименование должности</w:t>
            </w:r>
          </w:p>
        </w:tc>
        <w:tc>
          <w:tcPr>
            <w:tcW w:w="4611" w:type="dxa"/>
            <w:gridSpan w:val="4"/>
          </w:tcPr>
          <w:p w:rsidR="00B42434" w:rsidRDefault="00B42434" w:rsidP="00B42434">
            <w:pPr>
              <w:jc w:val="center"/>
              <w:rPr>
                <w:rFonts w:cs="Tahoma"/>
                <w:sz w:val="28"/>
                <w:szCs w:val="28"/>
              </w:rPr>
            </w:pPr>
            <w:r>
              <w:rPr>
                <w:rFonts w:cs="Tahoma"/>
                <w:sz w:val="28"/>
                <w:szCs w:val="28"/>
              </w:rPr>
              <w:t>Должностной оклад (рублей)</w:t>
            </w:r>
          </w:p>
        </w:tc>
      </w:tr>
      <w:tr w:rsidR="00B42434" w:rsidTr="006B4B77">
        <w:tc>
          <w:tcPr>
            <w:tcW w:w="485" w:type="dxa"/>
            <w:vMerge/>
          </w:tcPr>
          <w:p w:rsidR="00B42434" w:rsidRDefault="00B42434" w:rsidP="00F031AA">
            <w:pPr>
              <w:jc w:val="both"/>
              <w:rPr>
                <w:rFonts w:cs="Tahoma"/>
                <w:sz w:val="28"/>
                <w:szCs w:val="28"/>
              </w:rPr>
            </w:pPr>
          </w:p>
        </w:tc>
        <w:tc>
          <w:tcPr>
            <w:tcW w:w="4249" w:type="dxa"/>
            <w:vMerge/>
          </w:tcPr>
          <w:p w:rsidR="00B42434" w:rsidRDefault="00B42434" w:rsidP="00F031AA">
            <w:pPr>
              <w:jc w:val="both"/>
              <w:rPr>
                <w:rFonts w:cs="Tahoma"/>
                <w:sz w:val="28"/>
                <w:szCs w:val="28"/>
              </w:rPr>
            </w:pPr>
          </w:p>
        </w:tc>
        <w:tc>
          <w:tcPr>
            <w:tcW w:w="4611" w:type="dxa"/>
            <w:gridSpan w:val="4"/>
          </w:tcPr>
          <w:p w:rsidR="00B42434" w:rsidRDefault="00B42434" w:rsidP="00B42434">
            <w:pPr>
              <w:jc w:val="center"/>
              <w:rPr>
                <w:rFonts w:cs="Tahoma"/>
                <w:sz w:val="28"/>
                <w:szCs w:val="28"/>
              </w:rPr>
            </w:pPr>
            <w:r>
              <w:rPr>
                <w:rFonts w:cs="Tahoma"/>
                <w:sz w:val="28"/>
                <w:szCs w:val="28"/>
              </w:rPr>
              <w:t>Группа по оплате труда руководителей</w:t>
            </w:r>
          </w:p>
        </w:tc>
      </w:tr>
      <w:tr w:rsidR="00B42434" w:rsidTr="006B4B77">
        <w:tc>
          <w:tcPr>
            <w:tcW w:w="485" w:type="dxa"/>
            <w:vMerge/>
          </w:tcPr>
          <w:p w:rsidR="00B42434" w:rsidRDefault="00B42434" w:rsidP="00F031AA">
            <w:pPr>
              <w:jc w:val="both"/>
              <w:rPr>
                <w:rFonts w:cs="Tahoma"/>
                <w:sz w:val="28"/>
                <w:szCs w:val="28"/>
              </w:rPr>
            </w:pPr>
          </w:p>
        </w:tc>
        <w:tc>
          <w:tcPr>
            <w:tcW w:w="4249" w:type="dxa"/>
            <w:vMerge/>
          </w:tcPr>
          <w:p w:rsidR="00B42434" w:rsidRDefault="00B42434" w:rsidP="00F031AA">
            <w:pPr>
              <w:jc w:val="both"/>
              <w:rPr>
                <w:rFonts w:cs="Tahoma"/>
                <w:sz w:val="28"/>
                <w:szCs w:val="28"/>
              </w:rPr>
            </w:pPr>
          </w:p>
        </w:tc>
        <w:tc>
          <w:tcPr>
            <w:tcW w:w="1152" w:type="dxa"/>
          </w:tcPr>
          <w:p w:rsidR="00B42434" w:rsidRPr="00B42434" w:rsidRDefault="00B42434" w:rsidP="005B2D14">
            <w:pPr>
              <w:jc w:val="center"/>
              <w:rPr>
                <w:rFonts w:cs="Tahoma"/>
                <w:sz w:val="28"/>
                <w:szCs w:val="28"/>
                <w:lang w:val="en-US"/>
              </w:rPr>
            </w:pPr>
            <w:r>
              <w:rPr>
                <w:rFonts w:cs="Tahoma"/>
                <w:sz w:val="28"/>
                <w:szCs w:val="28"/>
                <w:lang w:val="en-US"/>
              </w:rPr>
              <w:t>I</w:t>
            </w:r>
          </w:p>
        </w:tc>
        <w:tc>
          <w:tcPr>
            <w:tcW w:w="1153" w:type="dxa"/>
          </w:tcPr>
          <w:p w:rsidR="00B42434" w:rsidRPr="00B42434" w:rsidRDefault="00B42434" w:rsidP="005B2D14">
            <w:pPr>
              <w:jc w:val="center"/>
              <w:rPr>
                <w:rFonts w:cs="Tahoma"/>
                <w:sz w:val="28"/>
                <w:szCs w:val="28"/>
                <w:lang w:val="en-US"/>
              </w:rPr>
            </w:pPr>
            <w:r>
              <w:rPr>
                <w:rFonts w:cs="Tahoma"/>
                <w:sz w:val="28"/>
                <w:szCs w:val="28"/>
                <w:lang w:val="en-US"/>
              </w:rPr>
              <w:t>II</w:t>
            </w:r>
          </w:p>
        </w:tc>
        <w:tc>
          <w:tcPr>
            <w:tcW w:w="1153" w:type="dxa"/>
          </w:tcPr>
          <w:p w:rsidR="00B42434" w:rsidRPr="00B42434" w:rsidRDefault="00B42434" w:rsidP="005B2D14">
            <w:pPr>
              <w:jc w:val="center"/>
              <w:rPr>
                <w:rFonts w:cs="Tahoma"/>
                <w:sz w:val="28"/>
                <w:szCs w:val="28"/>
                <w:lang w:val="en-US"/>
              </w:rPr>
            </w:pPr>
            <w:r>
              <w:rPr>
                <w:rFonts w:cs="Tahoma"/>
                <w:sz w:val="28"/>
                <w:szCs w:val="28"/>
                <w:lang w:val="en-US"/>
              </w:rPr>
              <w:t>III</w:t>
            </w:r>
          </w:p>
        </w:tc>
        <w:tc>
          <w:tcPr>
            <w:tcW w:w="1153" w:type="dxa"/>
          </w:tcPr>
          <w:p w:rsidR="00B42434" w:rsidRPr="00B42434" w:rsidRDefault="00B42434" w:rsidP="005B2D14">
            <w:pPr>
              <w:jc w:val="center"/>
              <w:rPr>
                <w:rFonts w:cs="Tahoma"/>
                <w:sz w:val="28"/>
                <w:szCs w:val="28"/>
                <w:lang w:val="en-US"/>
              </w:rPr>
            </w:pPr>
            <w:r>
              <w:rPr>
                <w:rFonts w:cs="Tahoma"/>
                <w:sz w:val="28"/>
                <w:szCs w:val="28"/>
                <w:lang w:val="en-US"/>
              </w:rPr>
              <w:t>IV</w:t>
            </w:r>
          </w:p>
        </w:tc>
      </w:tr>
      <w:tr w:rsidR="00B42434" w:rsidTr="006B4B77">
        <w:tc>
          <w:tcPr>
            <w:tcW w:w="485" w:type="dxa"/>
          </w:tcPr>
          <w:p w:rsidR="00B42434" w:rsidRPr="005B2D14" w:rsidRDefault="00B42434" w:rsidP="00B42434">
            <w:pPr>
              <w:jc w:val="center"/>
              <w:rPr>
                <w:rFonts w:cs="Tahoma"/>
                <w:sz w:val="24"/>
                <w:szCs w:val="24"/>
                <w:lang w:val="en-US"/>
              </w:rPr>
            </w:pPr>
            <w:r w:rsidRPr="005B2D14">
              <w:rPr>
                <w:rFonts w:cs="Tahoma"/>
                <w:sz w:val="24"/>
                <w:szCs w:val="24"/>
                <w:lang w:val="en-US"/>
              </w:rPr>
              <w:t>1</w:t>
            </w:r>
          </w:p>
        </w:tc>
        <w:tc>
          <w:tcPr>
            <w:tcW w:w="4249" w:type="dxa"/>
          </w:tcPr>
          <w:p w:rsidR="00B42434" w:rsidRPr="005B2D14" w:rsidRDefault="00B42434" w:rsidP="00B42434">
            <w:pPr>
              <w:jc w:val="center"/>
              <w:rPr>
                <w:rFonts w:cs="Tahoma"/>
                <w:sz w:val="24"/>
                <w:szCs w:val="24"/>
                <w:lang w:val="en-US"/>
              </w:rPr>
            </w:pPr>
            <w:r w:rsidRPr="005B2D14">
              <w:rPr>
                <w:rFonts w:cs="Tahoma"/>
                <w:sz w:val="24"/>
                <w:szCs w:val="24"/>
                <w:lang w:val="en-US"/>
              </w:rPr>
              <w:t>2</w:t>
            </w:r>
          </w:p>
        </w:tc>
        <w:tc>
          <w:tcPr>
            <w:tcW w:w="1152" w:type="dxa"/>
          </w:tcPr>
          <w:p w:rsidR="00B42434" w:rsidRPr="005B2D14" w:rsidRDefault="00B42434" w:rsidP="00B42434">
            <w:pPr>
              <w:jc w:val="center"/>
              <w:rPr>
                <w:rFonts w:cs="Tahoma"/>
                <w:sz w:val="24"/>
                <w:szCs w:val="24"/>
                <w:lang w:val="en-US"/>
              </w:rPr>
            </w:pPr>
            <w:r w:rsidRPr="005B2D14">
              <w:rPr>
                <w:rFonts w:cs="Tahoma"/>
                <w:sz w:val="24"/>
                <w:szCs w:val="24"/>
                <w:lang w:val="en-US"/>
              </w:rPr>
              <w:t>3</w:t>
            </w:r>
          </w:p>
        </w:tc>
        <w:tc>
          <w:tcPr>
            <w:tcW w:w="1153" w:type="dxa"/>
          </w:tcPr>
          <w:p w:rsidR="00B42434" w:rsidRPr="005B2D14" w:rsidRDefault="00B42434" w:rsidP="00B42434">
            <w:pPr>
              <w:jc w:val="center"/>
              <w:rPr>
                <w:rFonts w:cs="Tahoma"/>
                <w:sz w:val="24"/>
                <w:szCs w:val="24"/>
                <w:lang w:val="en-US"/>
              </w:rPr>
            </w:pPr>
            <w:r w:rsidRPr="005B2D14">
              <w:rPr>
                <w:rFonts w:cs="Tahoma"/>
                <w:sz w:val="24"/>
                <w:szCs w:val="24"/>
                <w:lang w:val="en-US"/>
              </w:rPr>
              <w:t>4</w:t>
            </w:r>
          </w:p>
        </w:tc>
        <w:tc>
          <w:tcPr>
            <w:tcW w:w="1153" w:type="dxa"/>
          </w:tcPr>
          <w:p w:rsidR="00B42434" w:rsidRPr="005B2D14" w:rsidRDefault="00B42434" w:rsidP="00B42434">
            <w:pPr>
              <w:jc w:val="center"/>
              <w:rPr>
                <w:rFonts w:cs="Tahoma"/>
                <w:sz w:val="24"/>
                <w:szCs w:val="24"/>
                <w:lang w:val="en-US"/>
              </w:rPr>
            </w:pPr>
            <w:r w:rsidRPr="005B2D14">
              <w:rPr>
                <w:rFonts w:cs="Tahoma"/>
                <w:sz w:val="24"/>
                <w:szCs w:val="24"/>
                <w:lang w:val="en-US"/>
              </w:rPr>
              <w:t>5</w:t>
            </w:r>
          </w:p>
        </w:tc>
        <w:tc>
          <w:tcPr>
            <w:tcW w:w="1153" w:type="dxa"/>
          </w:tcPr>
          <w:p w:rsidR="00B42434" w:rsidRPr="005B2D14" w:rsidRDefault="00B42434" w:rsidP="00B42434">
            <w:pPr>
              <w:jc w:val="center"/>
              <w:rPr>
                <w:rFonts w:cs="Tahoma"/>
                <w:sz w:val="24"/>
                <w:szCs w:val="24"/>
                <w:lang w:val="en-US"/>
              </w:rPr>
            </w:pPr>
            <w:r w:rsidRPr="005B2D14">
              <w:rPr>
                <w:rFonts w:cs="Tahoma"/>
                <w:sz w:val="24"/>
                <w:szCs w:val="24"/>
                <w:lang w:val="en-US"/>
              </w:rPr>
              <w:t>6</w:t>
            </w:r>
          </w:p>
        </w:tc>
      </w:tr>
      <w:tr w:rsidR="00B42434" w:rsidTr="006B4B77">
        <w:tc>
          <w:tcPr>
            <w:tcW w:w="485" w:type="dxa"/>
          </w:tcPr>
          <w:p w:rsidR="00B42434" w:rsidRDefault="00B42434" w:rsidP="00F031AA">
            <w:pPr>
              <w:jc w:val="both"/>
              <w:rPr>
                <w:rFonts w:cs="Tahoma"/>
                <w:sz w:val="28"/>
                <w:szCs w:val="28"/>
              </w:rPr>
            </w:pPr>
            <w:r>
              <w:rPr>
                <w:rFonts w:cs="Tahoma"/>
                <w:sz w:val="28"/>
                <w:szCs w:val="28"/>
              </w:rPr>
              <w:t>1</w:t>
            </w:r>
          </w:p>
        </w:tc>
        <w:tc>
          <w:tcPr>
            <w:tcW w:w="4249" w:type="dxa"/>
          </w:tcPr>
          <w:p w:rsidR="00B42434" w:rsidRPr="00B42434" w:rsidRDefault="00B42434" w:rsidP="00F031AA">
            <w:pPr>
              <w:jc w:val="both"/>
              <w:rPr>
                <w:rFonts w:cs="Tahoma"/>
                <w:sz w:val="28"/>
                <w:szCs w:val="28"/>
              </w:rPr>
            </w:pPr>
            <w:r>
              <w:rPr>
                <w:rFonts w:cs="Tahoma"/>
                <w:sz w:val="28"/>
                <w:szCs w:val="28"/>
              </w:rPr>
              <w:t>Заместитель руководителя</w:t>
            </w:r>
          </w:p>
        </w:tc>
        <w:tc>
          <w:tcPr>
            <w:tcW w:w="1152" w:type="dxa"/>
          </w:tcPr>
          <w:p w:rsidR="00B42434" w:rsidRPr="00486243" w:rsidRDefault="006B4B77" w:rsidP="00B42434">
            <w:pPr>
              <w:jc w:val="center"/>
              <w:rPr>
                <w:rFonts w:cs="Tahoma"/>
                <w:b/>
                <w:sz w:val="28"/>
                <w:szCs w:val="28"/>
              </w:rPr>
            </w:pPr>
            <w:r>
              <w:rPr>
                <w:rFonts w:cs="Tahoma"/>
                <w:b/>
                <w:sz w:val="28"/>
                <w:szCs w:val="28"/>
              </w:rPr>
              <w:t>17618</w:t>
            </w:r>
          </w:p>
        </w:tc>
        <w:tc>
          <w:tcPr>
            <w:tcW w:w="1153" w:type="dxa"/>
          </w:tcPr>
          <w:p w:rsidR="00B42434" w:rsidRDefault="006B4B77" w:rsidP="00F031AA">
            <w:pPr>
              <w:jc w:val="both"/>
              <w:rPr>
                <w:rFonts w:cs="Tahoma"/>
                <w:sz w:val="28"/>
                <w:szCs w:val="28"/>
              </w:rPr>
            </w:pPr>
            <w:r>
              <w:rPr>
                <w:rFonts w:cs="Tahoma"/>
                <w:sz w:val="28"/>
                <w:szCs w:val="28"/>
              </w:rPr>
              <w:t>16502</w:t>
            </w:r>
          </w:p>
        </w:tc>
        <w:tc>
          <w:tcPr>
            <w:tcW w:w="1153" w:type="dxa"/>
          </w:tcPr>
          <w:p w:rsidR="00B42434" w:rsidRDefault="006B4B77" w:rsidP="00F031AA">
            <w:pPr>
              <w:jc w:val="both"/>
              <w:rPr>
                <w:rFonts w:cs="Tahoma"/>
                <w:sz w:val="28"/>
                <w:szCs w:val="28"/>
              </w:rPr>
            </w:pPr>
            <w:r>
              <w:rPr>
                <w:rFonts w:cs="Tahoma"/>
                <w:sz w:val="28"/>
                <w:szCs w:val="28"/>
              </w:rPr>
              <w:t>15482</w:t>
            </w:r>
          </w:p>
        </w:tc>
        <w:tc>
          <w:tcPr>
            <w:tcW w:w="1153" w:type="dxa"/>
          </w:tcPr>
          <w:p w:rsidR="00B42434" w:rsidRDefault="006B4B77" w:rsidP="00F031AA">
            <w:pPr>
              <w:jc w:val="both"/>
              <w:rPr>
                <w:rFonts w:cs="Tahoma"/>
                <w:sz w:val="28"/>
                <w:szCs w:val="28"/>
              </w:rPr>
            </w:pPr>
            <w:r>
              <w:rPr>
                <w:rFonts w:cs="Tahoma"/>
                <w:sz w:val="28"/>
                <w:szCs w:val="28"/>
              </w:rPr>
              <w:t>14563</w:t>
            </w:r>
          </w:p>
        </w:tc>
      </w:tr>
      <w:tr w:rsidR="006B4B77" w:rsidTr="006B4B77">
        <w:tc>
          <w:tcPr>
            <w:tcW w:w="485" w:type="dxa"/>
          </w:tcPr>
          <w:p w:rsidR="006B4B77" w:rsidRDefault="006B4B77" w:rsidP="006B4B77">
            <w:pPr>
              <w:jc w:val="both"/>
              <w:rPr>
                <w:rFonts w:cs="Tahoma"/>
                <w:sz w:val="28"/>
                <w:szCs w:val="28"/>
              </w:rPr>
            </w:pPr>
            <w:r>
              <w:rPr>
                <w:rFonts w:cs="Tahoma"/>
                <w:sz w:val="28"/>
                <w:szCs w:val="28"/>
              </w:rPr>
              <w:t>2</w:t>
            </w:r>
          </w:p>
        </w:tc>
        <w:tc>
          <w:tcPr>
            <w:tcW w:w="4249" w:type="dxa"/>
          </w:tcPr>
          <w:p w:rsidR="006B4B77" w:rsidRDefault="006B4B77" w:rsidP="006B4B77">
            <w:pPr>
              <w:jc w:val="both"/>
              <w:rPr>
                <w:rFonts w:cs="Tahoma"/>
                <w:sz w:val="28"/>
                <w:szCs w:val="28"/>
              </w:rPr>
            </w:pPr>
            <w:r>
              <w:rPr>
                <w:rFonts w:cs="Tahoma"/>
                <w:sz w:val="28"/>
                <w:szCs w:val="28"/>
              </w:rPr>
              <w:t>Главный бухгалтер</w:t>
            </w:r>
          </w:p>
        </w:tc>
        <w:tc>
          <w:tcPr>
            <w:tcW w:w="1152" w:type="dxa"/>
          </w:tcPr>
          <w:p w:rsidR="006B4B77" w:rsidRPr="00486243" w:rsidRDefault="006B4B77" w:rsidP="006B4B77">
            <w:pPr>
              <w:jc w:val="center"/>
              <w:rPr>
                <w:rFonts w:cs="Tahoma"/>
                <w:b/>
                <w:sz w:val="28"/>
                <w:szCs w:val="28"/>
              </w:rPr>
            </w:pPr>
            <w:r>
              <w:rPr>
                <w:rFonts w:cs="Tahoma"/>
                <w:b/>
                <w:sz w:val="28"/>
                <w:szCs w:val="28"/>
              </w:rPr>
              <w:t>17618</w:t>
            </w:r>
          </w:p>
        </w:tc>
        <w:tc>
          <w:tcPr>
            <w:tcW w:w="1153" w:type="dxa"/>
          </w:tcPr>
          <w:p w:rsidR="006B4B77" w:rsidRDefault="006B4B77" w:rsidP="006B4B77">
            <w:pPr>
              <w:jc w:val="both"/>
              <w:rPr>
                <w:rFonts w:cs="Tahoma"/>
                <w:sz w:val="28"/>
                <w:szCs w:val="28"/>
              </w:rPr>
            </w:pPr>
            <w:r>
              <w:rPr>
                <w:rFonts w:cs="Tahoma"/>
                <w:sz w:val="28"/>
                <w:szCs w:val="28"/>
              </w:rPr>
              <w:t>16502</w:t>
            </w:r>
          </w:p>
        </w:tc>
        <w:tc>
          <w:tcPr>
            <w:tcW w:w="1153" w:type="dxa"/>
          </w:tcPr>
          <w:p w:rsidR="006B4B77" w:rsidRDefault="006B4B77" w:rsidP="006B4B77">
            <w:pPr>
              <w:jc w:val="both"/>
              <w:rPr>
                <w:rFonts w:cs="Tahoma"/>
                <w:sz w:val="28"/>
                <w:szCs w:val="28"/>
              </w:rPr>
            </w:pPr>
            <w:r>
              <w:rPr>
                <w:rFonts w:cs="Tahoma"/>
                <w:sz w:val="28"/>
                <w:szCs w:val="28"/>
              </w:rPr>
              <w:t>15482</w:t>
            </w:r>
          </w:p>
        </w:tc>
        <w:tc>
          <w:tcPr>
            <w:tcW w:w="1153" w:type="dxa"/>
          </w:tcPr>
          <w:p w:rsidR="006B4B77" w:rsidRDefault="006B4B77" w:rsidP="006B4B77">
            <w:pPr>
              <w:jc w:val="both"/>
              <w:rPr>
                <w:rFonts w:cs="Tahoma"/>
                <w:sz w:val="28"/>
                <w:szCs w:val="28"/>
              </w:rPr>
            </w:pPr>
            <w:r>
              <w:rPr>
                <w:rFonts w:cs="Tahoma"/>
                <w:sz w:val="28"/>
                <w:szCs w:val="28"/>
              </w:rPr>
              <w:t>14563</w:t>
            </w:r>
          </w:p>
        </w:tc>
      </w:tr>
    </w:tbl>
    <w:p w:rsidR="005B2D14" w:rsidRPr="00F031AA" w:rsidRDefault="005B2D14" w:rsidP="005B2D14">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2.1.2 </w:t>
      </w:r>
      <w:r w:rsidRPr="00F031AA">
        <w:rPr>
          <w:rFonts w:ascii="Times New Roman" w:eastAsia="Times New Roman" w:hAnsi="Times New Roman" w:cs="Tahoma"/>
          <w:sz w:val="28"/>
          <w:szCs w:val="28"/>
          <w:lang w:eastAsia="ru-RU"/>
        </w:rPr>
        <w:t>Заместителям руководителя, главному бухгалтеру устанавливается предельный уровень соотношения среднемесячной заработной платы к среднемесячной заработной плате работников учреждения и определить предельную кратность 3.5.</w:t>
      </w:r>
    </w:p>
    <w:p w:rsidR="005B2D14" w:rsidRDefault="005B2D14" w:rsidP="005B2D14">
      <w:pPr>
        <w:spacing w:after="0" w:line="240" w:lineRule="auto"/>
        <w:ind w:firstLine="720"/>
        <w:jc w:val="both"/>
        <w:rPr>
          <w:rFonts w:ascii="Times New Roman" w:eastAsia="Times New Roman" w:hAnsi="Times New Roman" w:cs="Tahoma"/>
          <w:kern w:val="1"/>
          <w:sz w:val="28"/>
          <w:szCs w:val="20"/>
          <w:lang w:eastAsia="ru-RU"/>
        </w:rPr>
      </w:pPr>
      <w:r w:rsidRPr="00F031AA">
        <w:rPr>
          <w:rFonts w:ascii="Times New Roman" w:eastAsia="Times New Roman" w:hAnsi="Times New Roman" w:cs="Tahoma"/>
          <w:kern w:val="1"/>
          <w:sz w:val="28"/>
          <w:szCs w:val="20"/>
          <w:lang w:eastAsia="ru-RU"/>
        </w:rPr>
        <w:t xml:space="preserve">Конкретный размер предельной кратности устанавливается руководителем учреждения. Размер установленной предельной кратности является обязательным для включения в трудовой договор. </w:t>
      </w:r>
    </w:p>
    <w:p w:rsidR="00F031AA" w:rsidRPr="00F031AA" w:rsidRDefault="005B2D14" w:rsidP="005B2D14">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kern w:val="1"/>
          <w:sz w:val="28"/>
          <w:szCs w:val="20"/>
          <w:lang w:eastAsia="ru-RU"/>
        </w:rPr>
        <w:t>2.1.3 Размеры должностных окладов, ставок заработной платы по п</w:t>
      </w:r>
      <w:r>
        <w:rPr>
          <w:rFonts w:ascii="Times New Roman" w:eastAsia="Times New Roman" w:hAnsi="Times New Roman" w:cs="Tahoma"/>
          <w:sz w:val="28"/>
          <w:szCs w:val="28"/>
          <w:lang w:eastAsia="ru-RU"/>
        </w:rPr>
        <w:t>рофессиональной квалификационной группе</w:t>
      </w:r>
      <w:r w:rsidR="00F031AA" w:rsidRPr="00F031AA">
        <w:rPr>
          <w:rFonts w:ascii="Times New Roman" w:eastAsia="Times New Roman" w:hAnsi="Times New Roman" w:cs="Tahoma"/>
          <w:sz w:val="28"/>
          <w:szCs w:val="28"/>
          <w:lang w:eastAsia="ru-RU"/>
        </w:rPr>
        <w:t xml:space="preserve"> «Должности работников учебно</w:t>
      </w:r>
      <w:r>
        <w:rPr>
          <w:rFonts w:ascii="Times New Roman" w:eastAsia="Times New Roman" w:hAnsi="Times New Roman" w:cs="Tahoma"/>
          <w:sz w:val="28"/>
          <w:szCs w:val="28"/>
          <w:lang w:eastAsia="ru-RU"/>
        </w:rPr>
        <w:t>-вспомогательного персонала</w:t>
      </w:r>
      <w:r w:rsidR="00F031AA" w:rsidRPr="00F031AA">
        <w:rPr>
          <w:rFonts w:ascii="Times New Roman" w:eastAsia="Times New Roman" w:hAnsi="Times New Roman" w:cs="Tahoma"/>
          <w:sz w:val="28"/>
          <w:szCs w:val="28"/>
          <w:lang w:eastAsia="ru-RU"/>
        </w:rPr>
        <w:t>»:</w:t>
      </w:r>
    </w:p>
    <w:p w:rsidR="00F031AA" w:rsidRPr="00F031AA" w:rsidRDefault="00F031AA" w:rsidP="00F031AA">
      <w:pPr>
        <w:spacing w:after="0" w:line="240" w:lineRule="auto"/>
        <w:ind w:firstLine="709"/>
        <w:jc w:val="both"/>
        <w:rPr>
          <w:rFonts w:ascii="Times New Roman" w:eastAsia="Times New Roman" w:hAnsi="Times New Roman" w:cs="Tahoma"/>
          <w:b/>
          <w:bCs/>
          <w:sz w:val="28"/>
          <w:szCs w:val="28"/>
          <w:lang w:eastAsia="ru-RU"/>
        </w:rPr>
      </w:pPr>
    </w:p>
    <w:tbl>
      <w:tblPr>
        <w:tblW w:w="9949"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2492"/>
        <w:gridCol w:w="4738"/>
        <w:gridCol w:w="2010"/>
      </w:tblGrid>
      <w:tr w:rsidR="00F031AA" w:rsidRPr="00F031AA" w:rsidTr="005B2D14">
        <w:trPr>
          <w:trHeight w:val="563"/>
        </w:trPr>
        <w:tc>
          <w:tcPr>
            <w:tcW w:w="709"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snapToGrid w:val="0"/>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w:t>
            </w:r>
          </w:p>
          <w:p w:rsidR="00F031AA" w:rsidRPr="00F031AA" w:rsidRDefault="00F031AA" w:rsidP="00F031AA">
            <w:pPr>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п./п.</w:t>
            </w:r>
          </w:p>
        </w:tc>
        <w:tc>
          <w:tcPr>
            <w:tcW w:w="2492"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Квалификационный уровень</w:t>
            </w:r>
          </w:p>
        </w:tc>
        <w:tc>
          <w:tcPr>
            <w:tcW w:w="4738"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Должности служащих, отнесенные к квалификаци</w:t>
            </w:r>
            <w:r w:rsidRPr="00F031AA">
              <w:rPr>
                <w:rFonts w:ascii="Times New Roman" w:eastAsia="Lucida Sans Unicode" w:hAnsi="Times New Roman" w:cs="Tahoma"/>
                <w:sz w:val="28"/>
              </w:rPr>
              <w:softHyphen/>
              <w:t>онным уровням</w:t>
            </w:r>
          </w:p>
        </w:tc>
        <w:tc>
          <w:tcPr>
            <w:tcW w:w="2010"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Должностной оклад (рублей)</w:t>
            </w:r>
          </w:p>
        </w:tc>
      </w:tr>
      <w:tr w:rsidR="00F031AA" w:rsidRPr="00F031AA" w:rsidTr="005B2D14">
        <w:trPr>
          <w:trHeight w:val="307"/>
        </w:trPr>
        <w:tc>
          <w:tcPr>
            <w:tcW w:w="709"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snapToGrid w:val="0"/>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1</w:t>
            </w:r>
          </w:p>
        </w:tc>
        <w:tc>
          <w:tcPr>
            <w:tcW w:w="2492"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2</w:t>
            </w:r>
          </w:p>
        </w:tc>
        <w:tc>
          <w:tcPr>
            <w:tcW w:w="4738"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3</w:t>
            </w:r>
          </w:p>
        </w:tc>
        <w:tc>
          <w:tcPr>
            <w:tcW w:w="2010"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4</w:t>
            </w:r>
          </w:p>
        </w:tc>
      </w:tr>
      <w:tr w:rsidR="00F031AA" w:rsidRPr="00F031AA" w:rsidTr="005B2D14">
        <w:trPr>
          <w:trHeight w:val="695"/>
        </w:trPr>
        <w:tc>
          <w:tcPr>
            <w:tcW w:w="709"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8"/>
              </w:rPr>
            </w:pPr>
            <w:r w:rsidRPr="00F031AA">
              <w:rPr>
                <w:rFonts w:ascii="Times New Roman" w:eastAsia="Lucida Sans Unicode" w:hAnsi="Times New Roman" w:cs="Tahoma"/>
                <w:sz w:val="28"/>
                <w:szCs w:val="28"/>
              </w:rPr>
              <w:t>1.</w:t>
            </w:r>
          </w:p>
        </w:tc>
        <w:tc>
          <w:tcPr>
            <w:tcW w:w="2492" w:type="dxa"/>
            <w:tcBorders>
              <w:top w:val="single" w:sz="4" w:space="0" w:color="auto"/>
              <w:left w:val="single" w:sz="4" w:space="0" w:color="auto"/>
              <w:bottom w:val="single" w:sz="4" w:space="0" w:color="auto"/>
              <w:right w:val="single" w:sz="4" w:space="0" w:color="auto"/>
            </w:tcBorders>
          </w:tcPr>
          <w:p w:rsidR="00F031AA" w:rsidRPr="00F031AA" w:rsidRDefault="005B2D14"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Pr>
                <w:rFonts w:ascii="Times New Roman" w:eastAsia="Lucida Sans Unicode" w:hAnsi="Times New Roman" w:cs="Tahoma"/>
                <w:sz w:val="28"/>
                <w:szCs w:val="28"/>
              </w:rPr>
              <w:t>Первый квалификационный</w:t>
            </w:r>
          </w:p>
        </w:tc>
        <w:tc>
          <w:tcPr>
            <w:tcW w:w="4738" w:type="dxa"/>
            <w:tcBorders>
              <w:top w:val="single" w:sz="4" w:space="0" w:color="auto"/>
              <w:left w:val="single" w:sz="4" w:space="0" w:color="auto"/>
              <w:bottom w:val="single" w:sz="4" w:space="0" w:color="auto"/>
              <w:right w:val="single" w:sz="4" w:space="0" w:color="auto"/>
            </w:tcBorders>
          </w:tcPr>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 xml:space="preserve">Помощник воспитателя для ночного дежурства </w:t>
            </w:r>
          </w:p>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 xml:space="preserve">                                               </w:t>
            </w:r>
          </w:p>
        </w:tc>
        <w:tc>
          <w:tcPr>
            <w:tcW w:w="2010" w:type="dxa"/>
            <w:tcBorders>
              <w:top w:val="single" w:sz="4" w:space="0" w:color="auto"/>
              <w:left w:val="single" w:sz="4" w:space="0" w:color="auto"/>
              <w:bottom w:val="single" w:sz="4" w:space="0" w:color="auto"/>
              <w:right w:val="single" w:sz="4" w:space="0" w:color="auto"/>
            </w:tcBorders>
          </w:tcPr>
          <w:p w:rsidR="00F031AA" w:rsidRPr="005B2D14" w:rsidRDefault="005B2D14" w:rsidP="006B4B77">
            <w:pPr>
              <w:widowControl w:val="0"/>
              <w:suppressLineNumbers/>
              <w:suppressAutoHyphens/>
              <w:snapToGrid w:val="0"/>
              <w:spacing w:after="0" w:line="240" w:lineRule="auto"/>
              <w:jc w:val="center"/>
              <w:rPr>
                <w:rFonts w:ascii="Times New Roman" w:eastAsia="Lucida Sans Unicode" w:hAnsi="Times New Roman" w:cs="Tahoma"/>
                <w:b/>
                <w:sz w:val="28"/>
                <w:szCs w:val="28"/>
              </w:rPr>
            </w:pPr>
            <w:r w:rsidRPr="005B2D14">
              <w:rPr>
                <w:rFonts w:ascii="Times New Roman" w:eastAsia="Lucida Sans Unicode" w:hAnsi="Times New Roman" w:cs="Tahoma"/>
                <w:b/>
                <w:sz w:val="28"/>
                <w:szCs w:val="28"/>
              </w:rPr>
              <w:t>5</w:t>
            </w:r>
            <w:r w:rsidR="006B4B77">
              <w:rPr>
                <w:rFonts w:ascii="Times New Roman" w:eastAsia="Lucida Sans Unicode" w:hAnsi="Times New Roman" w:cs="Tahoma"/>
                <w:b/>
                <w:sz w:val="28"/>
                <w:szCs w:val="28"/>
              </w:rPr>
              <w:t>319</w:t>
            </w:r>
          </w:p>
        </w:tc>
      </w:tr>
    </w:tbl>
    <w:p w:rsidR="00F031AA" w:rsidRPr="00F031AA" w:rsidRDefault="00F031AA" w:rsidP="00F031AA">
      <w:pPr>
        <w:spacing w:after="0" w:line="240" w:lineRule="auto"/>
        <w:ind w:firstLine="709"/>
        <w:jc w:val="both"/>
        <w:rPr>
          <w:rFonts w:ascii="Times New Roman" w:eastAsia="Times New Roman" w:hAnsi="Times New Roman" w:cs="Tahoma"/>
          <w:sz w:val="20"/>
          <w:szCs w:val="20"/>
          <w:lang w:eastAsia="ru-RU"/>
        </w:rPr>
      </w:pPr>
    </w:p>
    <w:p w:rsidR="00F031AA" w:rsidRPr="00F031AA" w:rsidRDefault="00F031AA" w:rsidP="00F031AA">
      <w:pPr>
        <w:spacing w:after="0" w:line="240" w:lineRule="auto"/>
        <w:ind w:firstLine="709"/>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2.</w:t>
      </w:r>
      <w:r w:rsidR="005B2D14">
        <w:rPr>
          <w:rFonts w:ascii="Times New Roman" w:eastAsia="Times New Roman" w:hAnsi="Times New Roman" w:cs="Tahoma"/>
          <w:sz w:val="28"/>
          <w:szCs w:val="28"/>
          <w:lang w:eastAsia="ru-RU"/>
        </w:rPr>
        <w:t>1.4</w:t>
      </w:r>
      <w:r w:rsidRPr="00F031AA">
        <w:rPr>
          <w:rFonts w:ascii="Times New Roman" w:eastAsia="Times New Roman" w:hAnsi="Times New Roman" w:cs="Tahoma"/>
          <w:sz w:val="28"/>
          <w:szCs w:val="28"/>
          <w:lang w:eastAsia="ru-RU"/>
        </w:rPr>
        <w:t xml:space="preserve"> </w:t>
      </w:r>
      <w:r w:rsidR="005B2D14">
        <w:rPr>
          <w:rFonts w:ascii="Times New Roman" w:eastAsia="Times New Roman" w:hAnsi="Times New Roman" w:cs="Tahoma"/>
          <w:sz w:val="28"/>
          <w:szCs w:val="28"/>
          <w:lang w:eastAsia="ru-RU"/>
        </w:rPr>
        <w:t xml:space="preserve">Ставки заработной платы по профессиональной квалификационной группе </w:t>
      </w:r>
      <w:r w:rsidRPr="00F031AA">
        <w:rPr>
          <w:rFonts w:ascii="Times New Roman" w:eastAsia="Times New Roman" w:hAnsi="Times New Roman" w:cs="Tahoma"/>
          <w:sz w:val="28"/>
          <w:szCs w:val="28"/>
          <w:lang w:eastAsia="ru-RU"/>
        </w:rPr>
        <w:t>«Должности педагогических работников»:</w:t>
      </w:r>
    </w:p>
    <w:p w:rsidR="00F031AA" w:rsidRPr="00F031AA" w:rsidRDefault="00F031AA" w:rsidP="00F031AA">
      <w:pPr>
        <w:spacing w:after="0" w:line="240" w:lineRule="auto"/>
        <w:ind w:firstLine="709"/>
        <w:jc w:val="both"/>
        <w:rPr>
          <w:rFonts w:ascii="Times New Roman" w:eastAsia="Times New Roman" w:hAnsi="Times New Roman" w:cs="Tahoma"/>
          <w:sz w:val="28"/>
          <w:szCs w:val="28"/>
          <w:lang w:eastAsia="ru-RU"/>
        </w:rPr>
      </w:pPr>
    </w:p>
    <w:tbl>
      <w:tblPr>
        <w:tblW w:w="9976" w:type="dxa"/>
        <w:tblInd w:w="-5" w:type="dxa"/>
        <w:tblLayout w:type="fixed"/>
        <w:tblLook w:val="0000" w:firstRow="0" w:lastRow="0" w:firstColumn="0" w:lastColumn="0" w:noHBand="0" w:noVBand="0"/>
      </w:tblPr>
      <w:tblGrid>
        <w:gridCol w:w="664"/>
        <w:gridCol w:w="2618"/>
        <w:gridCol w:w="4652"/>
        <w:gridCol w:w="2042"/>
      </w:tblGrid>
      <w:tr w:rsidR="00F031AA" w:rsidRPr="00F031AA" w:rsidTr="00F031AA">
        <w:tc>
          <w:tcPr>
            <w:tcW w:w="664" w:type="dxa"/>
            <w:tcBorders>
              <w:top w:val="single" w:sz="4" w:space="0" w:color="000000"/>
              <w:left w:val="single" w:sz="4" w:space="0" w:color="000000"/>
              <w:bottom w:val="single" w:sz="4" w:space="0" w:color="000000"/>
            </w:tcBorders>
          </w:tcPr>
          <w:p w:rsidR="00F031AA" w:rsidRPr="00F031AA" w:rsidRDefault="00F031AA" w:rsidP="00F031AA">
            <w:pPr>
              <w:snapToGrid w:val="0"/>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w:t>
            </w:r>
          </w:p>
          <w:p w:rsidR="00F031AA" w:rsidRPr="00F031AA" w:rsidRDefault="00F031AA" w:rsidP="00F031AA">
            <w:pPr>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п/п</w:t>
            </w:r>
          </w:p>
        </w:tc>
        <w:tc>
          <w:tcPr>
            <w:tcW w:w="2618" w:type="dxa"/>
            <w:tcBorders>
              <w:top w:val="single" w:sz="4" w:space="0" w:color="000000"/>
              <w:left w:val="single" w:sz="4" w:space="0" w:color="000000"/>
              <w:bottom w:val="single" w:sz="4" w:space="0" w:color="000000"/>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Квалификационный уровень</w:t>
            </w:r>
          </w:p>
        </w:tc>
        <w:tc>
          <w:tcPr>
            <w:tcW w:w="4652" w:type="dxa"/>
            <w:tcBorders>
              <w:top w:val="single" w:sz="4" w:space="0" w:color="000000"/>
              <w:left w:val="single" w:sz="4" w:space="0" w:color="000000"/>
              <w:bottom w:val="single" w:sz="4" w:space="0" w:color="000000"/>
            </w:tcBorders>
          </w:tcPr>
          <w:p w:rsidR="00F031AA" w:rsidRPr="00F031AA" w:rsidRDefault="00F031AA" w:rsidP="00A06F51">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 xml:space="preserve">Должности </w:t>
            </w:r>
            <w:r w:rsidR="00A06F51">
              <w:rPr>
                <w:rFonts w:ascii="Times New Roman" w:eastAsia="Lucida Sans Unicode" w:hAnsi="Times New Roman" w:cs="Tahoma"/>
                <w:sz w:val="28"/>
              </w:rPr>
              <w:t>педагогических работников</w:t>
            </w:r>
            <w:r w:rsidRPr="00F031AA">
              <w:rPr>
                <w:rFonts w:ascii="Times New Roman" w:eastAsia="Lucida Sans Unicode" w:hAnsi="Times New Roman" w:cs="Tahoma"/>
                <w:sz w:val="28"/>
              </w:rPr>
              <w:t>, отнесенные к квалификаци</w:t>
            </w:r>
            <w:r w:rsidRPr="00F031AA">
              <w:rPr>
                <w:rFonts w:ascii="Times New Roman" w:eastAsia="Lucida Sans Unicode" w:hAnsi="Times New Roman" w:cs="Tahoma"/>
                <w:sz w:val="28"/>
              </w:rPr>
              <w:softHyphen/>
              <w:t>онным уровням</w:t>
            </w:r>
          </w:p>
        </w:tc>
        <w:tc>
          <w:tcPr>
            <w:tcW w:w="2042" w:type="dxa"/>
            <w:tcBorders>
              <w:top w:val="single" w:sz="4" w:space="0" w:color="000000"/>
              <w:left w:val="single" w:sz="4" w:space="0" w:color="000000"/>
              <w:bottom w:val="single" w:sz="4" w:space="0" w:color="000000"/>
              <w:right w:val="single" w:sz="4" w:space="0" w:color="000000"/>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Должностной оклад</w:t>
            </w:r>
            <w:r w:rsidR="00A06F51">
              <w:rPr>
                <w:rFonts w:ascii="Times New Roman" w:eastAsia="Lucida Sans Unicode" w:hAnsi="Times New Roman" w:cs="Tahoma"/>
                <w:sz w:val="28"/>
              </w:rPr>
              <w:t>, ставка заработной платы</w:t>
            </w:r>
            <w:r w:rsidRPr="00F031AA">
              <w:rPr>
                <w:rFonts w:ascii="Times New Roman" w:eastAsia="Lucida Sans Unicode" w:hAnsi="Times New Roman" w:cs="Tahoma"/>
                <w:sz w:val="28"/>
              </w:rPr>
              <w:t xml:space="preserve"> (рублей)</w:t>
            </w:r>
          </w:p>
        </w:tc>
      </w:tr>
      <w:tr w:rsidR="00F031AA" w:rsidRPr="00F031AA" w:rsidTr="00F031AA">
        <w:tc>
          <w:tcPr>
            <w:tcW w:w="664" w:type="dxa"/>
            <w:tcBorders>
              <w:left w:val="single" w:sz="4" w:space="0" w:color="000000"/>
              <w:bottom w:val="single" w:sz="4" w:space="0" w:color="000000"/>
            </w:tcBorders>
          </w:tcPr>
          <w:p w:rsidR="00F031AA" w:rsidRPr="00F031AA" w:rsidRDefault="00F031AA" w:rsidP="00F031AA">
            <w:pPr>
              <w:snapToGrid w:val="0"/>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1</w:t>
            </w:r>
          </w:p>
        </w:tc>
        <w:tc>
          <w:tcPr>
            <w:tcW w:w="2618" w:type="dxa"/>
            <w:tcBorders>
              <w:left w:val="single" w:sz="4" w:space="0" w:color="000000"/>
              <w:bottom w:val="single" w:sz="4" w:space="0" w:color="000000"/>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2</w:t>
            </w:r>
          </w:p>
        </w:tc>
        <w:tc>
          <w:tcPr>
            <w:tcW w:w="4652" w:type="dxa"/>
            <w:tcBorders>
              <w:left w:val="single" w:sz="4" w:space="0" w:color="000000"/>
              <w:bottom w:val="single" w:sz="4" w:space="0" w:color="000000"/>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3</w:t>
            </w:r>
          </w:p>
        </w:tc>
        <w:tc>
          <w:tcPr>
            <w:tcW w:w="2042" w:type="dxa"/>
            <w:tcBorders>
              <w:left w:val="single" w:sz="4" w:space="0" w:color="000000"/>
              <w:bottom w:val="single" w:sz="4" w:space="0" w:color="000000"/>
              <w:right w:val="single" w:sz="4" w:space="0" w:color="000000"/>
            </w:tcBorders>
          </w:tcPr>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rPr>
            </w:pPr>
            <w:r w:rsidRPr="00F031AA">
              <w:rPr>
                <w:rFonts w:ascii="Times New Roman" w:eastAsia="Lucida Sans Unicode" w:hAnsi="Times New Roman" w:cs="Tahoma"/>
                <w:sz w:val="28"/>
              </w:rPr>
              <w:t>4</w:t>
            </w:r>
          </w:p>
        </w:tc>
      </w:tr>
      <w:tr w:rsidR="00F031AA" w:rsidRPr="00F031AA" w:rsidTr="00A06F51">
        <w:trPr>
          <w:trHeight w:val="896"/>
        </w:trPr>
        <w:tc>
          <w:tcPr>
            <w:tcW w:w="664" w:type="dxa"/>
            <w:tcBorders>
              <w:left w:val="single" w:sz="4" w:space="0" w:color="000000"/>
              <w:bottom w:val="single" w:sz="4" w:space="0" w:color="000000"/>
            </w:tcBorders>
          </w:tcPr>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8"/>
              </w:rPr>
            </w:pPr>
            <w:r w:rsidRPr="00F031AA">
              <w:rPr>
                <w:rFonts w:ascii="Times New Roman" w:eastAsia="Lucida Sans Unicode" w:hAnsi="Times New Roman" w:cs="Tahoma"/>
                <w:sz w:val="28"/>
                <w:szCs w:val="28"/>
              </w:rPr>
              <w:t>1.</w:t>
            </w:r>
          </w:p>
        </w:tc>
        <w:tc>
          <w:tcPr>
            <w:tcW w:w="2618" w:type="dxa"/>
            <w:tcBorders>
              <w:left w:val="single" w:sz="4" w:space="0" w:color="000000"/>
              <w:bottom w:val="single" w:sz="4" w:space="0" w:color="000000"/>
            </w:tcBorders>
          </w:tcPr>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1 квалификационный уровень</w:t>
            </w:r>
          </w:p>
        </w:tc>
        <w:tc>
          <w:tcPr>
            <w:tcW w:w="4652" w:type="dxa"/>
            <w:tcBorders>
              <w:left w:val="single" w:sz="4" w:space="0" w:color="000000"/>
              <w:bottom w:val="single" w:sz="4" w:space="0" w:color="000000"/>
            </w:tcBorders>
          </w:tcPr>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Инструктор по труду:</w:t>
            </w:r>
          </w:p>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 xml:space="preserve">Инструктор по физической культуре; </w:t>
            </w:r>
          </w:p>
          <w:p w:rsidR="00F031AA" w:rsidRPr="00F031AA" w:rsidRDefault="00A06F51" w:rsidP="00A06F51">
            <w:pPr>
              <w:widowControl w:val="0"/>
              <w:suppressLineNumbers/>
              <w:suppressAutoHyphens/>
              <w:snapToGrid w:val="0"/>
              <w:spacing w:after="0" w:line="240" w:lineRule="auto"/>
              <w:jc w:val="both"/>
              <w:rPr>
                <w:rFonts w:ascii="Times New Roman" w:eastAsia="Lucida Sans Unicode" w:hAnsi="Times New Roman" w:cs="Tahoma"/>
                <w:sz w:val="28"/>
                <w:szCs w:val="28"/>
              </w:rPr>
            </w:pPr>
            <w:r>
              <w:rPr>
                <w:rFonts w:ascii="Times New Roman" w:eastAsia="Lucida Sans Unicode" w:hAnsi="Times New Roman" w:cs="Tahoma"/>
                <w:sz w:val="28"/>
                <w:szCs w:val="28"/>
              </w:rPr>
              <w:t>музыкальный руководитель</w:t>
            </w:r>
          </w:p>
        </w:tc>
        <w:tc>
          <w:tcPr>
            <w:tcW w:w="2042" w:type="dxa"/>
            <w:tcBorders>
              <w:left w:val="single" w:sz="4" w:space="0" w:color="000000"/>
              <w:bottom w:val="single" w:sz="4" w:space="0" w:color="000000"/>
              <w:right w:val="single" w:sz="4" w:space="0" w:color="000000"/>
            </w:tcBorders>
          </w:tcPr>
          <w:p w:rsidR="00F031AA" w:rsidRPr="00F031AA" w:rsidRDefault="00681C33" w:rsidP="00A06F51">
            <w:pPr>
              <w:widowControl w:val="0"/>
              <w:suppressLineNumbers/>
              <w:suppressAutoHyphens/>
              <w:snapToGrid w:val="0"/>
              <w:spacing w:after="0" w:line="240" w:lineRule="auto"/>
              <w:ind w:firstLine="512"/>
              <w:rPr>
                <w:rFonts w:ascii="Times New Roman" w:eastAsia="Lucida Sans Unicode" w:hAnsi="Times New Roman" w:cs="Tahoma"/>
                <w:sz w:val="28"/>
                <w:szCs w:val="28"/>
              </w:rPr>
            </w:pPr>
            <w:r>
              <w:rPr>
                <w:rFonts w:ascii="Times New Roman" w:eastAsia="Lucida Sans Unicode" w:hAnsi="Times New Roman" w:cs="Tahoma"/>
                <w:b/>
                <w:sz w:val="26"/>
                <w:szCs w:val="26"/>
              </w:rPr>
              <w:t xml:space="preserve">  </w:t>
            </w:r>
            <w:r w:rsidR="006B4B77">
              <w:rPr>
                <w:rFonts w:ascii="Times New Roman" w:eastAsia="Lucida Sans Unicode" w:hAnsi="Times New Roman" w:cs="Tahoma"/>
                <w:b/>
                <w:sz w:val="26"/>
                <w:szCs w:val="26"/>
              </w:rPr>
              <w:t>6650</w:t>
            </w:r>
            <w:r w:rsidR="00F031AA" w:rsidRPr="00F031AA">
              <w:rPr>
                <w:rFonts w:ascii="Times New Roman" w:eastAsia="Lucida Sans Unicode" w:hAnsi="Times New Roman" w:cs="Tahoma"/>
                <w:b/>
                <w:sz w:val="26"/>
                <w:szCs w:val="26"/>
              </w:rPr>
              <w:t xml:space="preserve">     </w:t>
            </w:r>
          </w:p>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szCs w:val="28"/>
              </w:rPr>
            </w:pPr>
          </w:p>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szCs w:val="28"/>
              </w:rPr>
            </w:pPr>
          </w:p>
        </w:tc>
      </w:tr>
      <w:tr w:rsidR="00F031AA" w:rsidRPr="00F031AA" w:rsidTr="00F031AA">
        <w:tc>
          <w:tcPr>
            <w:tcW w:w="664" w:type="dxa"/>
            <w:tcBorders>
              <w:left w:val="single" w:sz="4" w:space="0" w:color="000000"/>
              <w:bottom w:val="single" w:sz="4" w:space="0" w:color="000000"/>
            </w:tcBorders>
          </w:tcPr>
          <w:p w:rsidR="00F031AA" w:rsidRPr="00F031AA" w:rsidRDefault="00F031AA" w:rsidP="00F031AA">
            <w:pPr>
              <w:snapToGrid w:val="0"/>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2.</w:t>
            </w:r>
          </w:p>
        </w:tc>
        <w:tc>
          <w:tcPr>
            <w:tcW w:w="2618" w:type="dxa"/>
            <w:tcBorders>
              <w:left w:val="single" w:sz="4" w:space="0" w:color="000000"/>
              <w:bottom w:val="single" w:sz="4" w:space="0" w:color="000000"/>
            </w:tcBorders>
          </w:tcPr>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2 квалификационный уровень</w:t>
            </w:r>
          </w:p>
        </w:tc>
        <w:tc>
          <w:tcPr>
            <w:tcW w:w="4652" w:type="dxa"/>
            <w:tcBorders>
              <w:left w:val="single" w:sz="4" w:space="0" w:color="000000"/>
              <w:bottom w:val="single" w:sz="4" w:space="0" w:color="000000"/>
            </w:tcBorders>
          </w:tcPr>
          <w:p w:rsidR="00F031AA" w:rsidRPr="00F031AA" w:rsidRDefault="00A06F51"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Pr>
                <w:rFonts w:ascii="Times New Roman" w:eastAsia="Lucida Sans Unicode" w:hAnsi="Times New Roman" w:cs="Tahoma"/>
                <w:sz w:val="28"/>
                <w:szCs w:val="28"/>
              </w:rPr>
              <w:t>П</w:t>
            </w:r>
            <w:r w:rsidR="00F031AA" w:rsidRPr="00F031AA">
              <w:rPr>
                <w:rFonts w:ascii="Times New Roman" w:eastAsia="Lucida Sans Unicode" w:hAnsi="Times New Roman" w:cs="Tahoma"/>
                <w:sz w:val="28"/>
                <w:szCs w:val="28"/>
              </w:rPr>
              <w:t>едагог</w:t>
            </w:r>
            <w:r>
              <w:rPr>
                <w:rFonts w:ascii="Times New Roman" w:eastAsia="Lucida Sans Unicode" w:hAnsi="Times New Roman" w:cs="Tahoma"/>
                <w:sz w:val="28"/>
                <w:szCs w:val="28"/>
              </w:rPr>
              <w:t xml:space="preserve"> </w:t>
            </w:r>
            <w:r w:rsidR="00F031AA" w:rsidRPr="00F031AA">
              <w:rPr>
                <w:rFonts w:ascii="Times New Roman" w:eastAsia="Lucida Sans Unicode" w:hAnsi="Times New Roman" w:cs="Tahoma"/>
                <w:sz w:val="28"/>
                <w:szCs w:val="28"/>
              </w:rPr>
              <w:t>дополнительного образования; педагог-организатор;</w:t>
            </w:r>
          </w:p>
          <w:p w:rsidR="00F031AA" w:rsidRPr="00F031AA" w:rsidRDefault="00F031AA" w:rsidP="00A06F51">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социа</w:t>
            </w:r>
            <w:r w:rsidR="00A06F51">
              <w:rPr>
                <w:rFonts w:ascii="Times New Roman" w:eastAsia="Lucida Sans Unicode" w:hAnsi="Times New Roman" w:cs="Tahoma"/>
                <w:sz w:val="28"/>
                <w:szCs w:val="28"/>
              </w:rPr>
              <w:t>льный педагог</w:t>
            </w:r>
          </w:p>
        </w:tc>
        <w:tc>
          <w:tcPr>
            <w:tcW w:w="2042" w:type="dxa"/>
            <w:tcBorders>
              <w:left w:val="single" w:sz="4" w:space="0" w:color="000000"/>
              <w:bottom w:val="single" w:sz="4" w:space="0" w:color="000000"/>
              <w:right w:val="single" w:sz="4" w:space="0" w:color="000000"/>
            </w:tcBorders>
          </w:tcPr>
          <w:p w:rsidR="00F031AA" w:rsidRPr="00F031AA" w:rsidRDefault="006B4B77" w:rsidP="00F031AA">
            <w:pPr>
              <w:widowControl w:val="0"/>
              <w:suppressLineNumbers/>
              <w:suppressAutoHyphens/>
              <w:snapToGrid w:val="0"/>
              <w:spacing w:after="0" w:line="240" w:lineRule="auto"/>
              <w:jc w:val="center"/>
              <w:rPr>
                <w:rFonts w:ascii="Times New Roman" w:eastAsia="Lucida Sans Unicode" w:hAnsi="Times New Roman" w:cs="Tahoma"/>
                <w:sz w:val="28"/>
                <w:szCs w:val="28"/>
              </w:rPr>
            </w:pPr>
            <w:r>
              <w:rPr>
                <w:rFonts w:ascii="Times New Roman" w:eastAsia="Lucida Sans Unicode" w:hAnsi="Times New Roman" w:cs="Tahoma"/>
                <w:b/>
                <w:sz w:val="28"/>
                <w:szCs w:val="28"/>
              </w:rPr>
              <w:t>7050</w:t>
            </w:r>
          </w:p>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szCs w:val="28"/>
              </w:rPr>
            </w:pPr>
          </w:p>
          <w:p w:rsidR="00F031AA" w:rsidRPr="00F031AA" w:rsidRDefault="00F031AA" w:rsidP="00F031AA">
            <w:pPr>
              <w:widowControl w:val="0"/>
              <w:suppressLineNumbers/>
              <w:suppressAutoHyphens/>
              <w:snapToGrid w:val="0"/>
              <w:spacing w:after="0" w:line="240" w:lineRule="auto"/>
              <w:jc w:val="center"/>
              <w:rPr>
                <w:rFonts w:ascii="Times New Roman" w:eastAsia="Lucida Sans Unicode" w:hAnsi="Times New Roman" w:cs="Tahoma"/>
                <w:sz w:val="28"/>
                <w:szCs w:val="28"/>
              </w:rPr>
            </w:pPr>
          </w:p>
        </w:tc>
      </w:tr>
      <w:tr w:rsidR="00F031AA" w:rsidRPr="00F031AA" w:rsidTr="00F031AA">
        <w:tc>
          <w:tcPr>
            <w:tcW w:w="664" w:type="dxa"/>
            <w:tcBorders>
              <w:top w:val="single" w:sz="4" w:space="0" w:color="000000"/>
              <w:left w:val="single" w:sz="4" w:space="0" w:color="000000"/>
              <w:bottom w:val="single" w:sz="4" w:space="0" w:color="auto"/>
            </w:tcBorders>
          </w:tcPr>
          <w:p w:rsidR="00F031AA" w:rsidRPr="00F031AA" w:rsidRDefault="00F031AA" w:rsidP="00F031AA">
            <w:pPr>
              <w:snapToGrid w:val="0"/>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3.</w:t>
            </w:r>
          </w:p>
        </w:tc>
        <w:tc>
          <w:tcPr>
            <w:tcW w:w="2618" w:type="dxa"/>
            <w:tcBorders>
              <w:top w:val="single" w:sz="4" w:space="0" w:color="000000"/>
              <w:left w:val="single" w:sz="4" w:space="0" w:color="000000"/>
              <w:bottom w:val="single" w:sz="4" w:space="0" w:color="auto"/>
            </w:tcBorders>
          </w:tcPr>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 xml:space="preserve">3 </w:t>
            </w:r>
          </w:p>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квалификационный уровень</w:t>
            </w:r>
          </w:p>
        </w:tc>
        <w:tc>
          <w:tcPr>
            <w:tcW w:w="4652" w:type="dxa"/>
            <w:tcBorders>
              <w:top w:val="single" w:sz="4" w:space="0" w:color="000000"/>
              <w:left w:val="single" w:sz="4" w:space="0" w:color="000000"/>
              <w:bottom w:val="single" w:sz="4" w:space="0" w:color="auto"/>
            </w:tcBorders>
          </w:tcPr>
          <w:p w:rsidR="00F031AA" w:rsidRPr="00F031AA" w:rsidRDefault="00F031AA" w:rsidP="00F031AA">
            <w:pPr>
              <w:widowControl w:val="0"/>
              <w:suppressLineNumbers/>
              <w:suppressAutoHyphens/>
              <w:snapToGrid w:val="0"/>
              <w:spacing w:after="0" w:line="240" w:lineRule="auto"/>
              <w:rPr>
                <w:rFonts w:ascii="Times New Roman" w:eastAsia="Lucida Sans Unicode" w:hAnsi="Times New Roman" w:cs="Tahoma"/>
                <w:sz w:val="28"/>
                <w:szCs w:val="28"/>
              </w:rPr>
            </w:pPr>
            <w:r w:rsidRPr="00F031AA">
              <w:rPr>
                <w:rFonts w:ascii="Times New Roman" w:eastAsia="Lucida Sans Unicode" w:hAnsi="Times New Roman" w:cs="Tahoma"/>
                <w:sz w:val="28"/>
                <w:szCs w:val="28"/>
              </w:rPr>
              <w:t xml:space="preserve">Воспитатель; </w:t>
            </w:r>
          </w:p>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педагог-психолог</w:t>
            </w:r>
          </w:p>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p>
        </w:tc>
        <w:tc>
          <w:tcPr>
            <w:tcW w:w="2042" w:type="dxa"/>
            <w:tcBorders>
              <w:top w:val="single" w:sz="4" w:space="0" w:color="000000"/>
              <w:left w:val="single" w:sz="4" w:space="0" w:color="000000"/>
              <w:bottom w:val="single" w:sz="4" w:space="0" w:color="auto"/>
              <w:right w:val="single" w:sz="4" w:space="0" w:color="000000"/>
            </w:tcBorders>
          </w:tcPr>
          <w:p w:rsidR="00F031AA" w:rsidRPr="00F031AA" w:rsidRDefault="006B4B77" w:rsidP="00F031AA">
            <w:pPr>
              <w:widowControl w:val="0"/>
              <w:suppressLineNumbers/>
              <w:suppressAutoHyphens/>
              <w:snapToGrid w:val="0"/>
              <w:spacing w:after="0" w:line="240" w:lineRule="auto"/>
              <w:jc w:val="center"/>
              <w:rPr>
                <w:rFonts w:ascii="Times New Roman" w:eastAsia="Lucida Sans Unicode" w:hAnsi="Times New Roman" w:cs="Tahoma"/>
                <w:b/>
                <w:sz w:val="28"/>
                <w:szCs w:val="28"/>
              </w:rPr>
            </w:pPr>
            <w:r>
              <w:rPr>
                <w:rFonts w:ascii="Times New Roman" w:eastAsia="Lucida Sans Unicode" w:hAnsi="Times New Roman" w:cs="Tahoma"/>
                <w:b/>
                <w:sz w:val="28"/>
                <w:szCs w:val="28"/>
              </w:rPr>
              <w:t>7500</w:t>
            </w:r>
          </w:p>
        </w:tc>
      </w:tr>
      <w:tr w:rsidR="00F031AA" w:rsidRPr="00F031AA" w:rsidTr="00F031AA">
        <w:tc>
          <w:tcPr>
            <w:tcW w:w="664" w:type="dxa"/>
            <w:tcBorders>
              <w:top w:val="single" w:sz="4" w:space="0" w:color="auto"/>
              <w:left w:val="single" w:sz="4" w:space="0" w:color="000000"/>
              <w:bottom w:val="single" w:sz="4" w:space="0" w:color="000000"/>
            </w:tcBorders>
          </w:tcPr>
          <w:p w:rsidR="00F031AA" w:rsidRPr="00F031AA" w:rsidRDefault="00F031AA" w:rsidP="00F031AA">
            <w:pPr>
              <w:snapToGrid w:val="0"/>
              <w:spacing w:after="0" w:line="240" w:lineRule="auto"/>
              <w:jc w:val="center"/>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xml:space="preserve">4. </w:t>
            </w:r>
          </w:p>
        </w:tc>
        <w:tc>
          <w:tcPr>
            <w:tcW w:w="2618" w:type="dxa"/>
            <w:tcBorders>
              <w:top w:val="single" w:sz="4" w:space="0" w:color="auto"/>
              <w:left w:val="single" w:sz="4" w:space="0" w:color="000000"/>
              <w:bottom w:val="single" w:sz="4" w:space="0" w:color="000000"/>
            </w:tcBorders>
          </w:tcPr>
          <w:p w:rsidR="00F031AA" w:rsidRPr="00F031AA" w:rsidRDefault="00F031AA" w:rsidP="00F031AA">
            <w:pPr>
              <w:widowControl w:val="0"/>
              <w:suppressLineNumbers/>
              <w:suppressAutoHyphens/>
              <w:snapToGrid w:val="0"/>
              <w:spacing w:after="0" w:line="240" w:lineRule="auto"/>
              <w:jc w:val="both"/>
              <w:rPr>
                <w:rFonts w:ascii="Times New Roman" w:eastAsia="Lucida Sans Unicode" w:hAnsi="Times New Roman" w:cs="Tahoma"/>
                <w:sz w:val="28"/>
                <w:szCs w:val="28"/>
              </w:rPr>
            </w:pPr>
            <w:r w:rsidRPr="00F031AA">
              <w:rPr>
                <w:rFonts w:ascii="Times New Roman" w:eastAsia="Lucida Sans Unicode" w:hAnsi="Times New Roman" w:cs="Tahoma"/>
                <w:sz w:val="28"/>
                <w:szCs w:val="28"/>
              </w:rPr>
              <w:t>4 квалификационный уровень</w:t>
            </w:r>
          </w:p>
        </w:tc>
        <w:tc>
          <w:tcPr>
            <w:tcW w:w="4652" w:type="dxa"/>
            <w:tcBorders>
              <w:top w:val="single" w:sz="4" w:space="0" w:color="auto"/>
              <w:left w:val="single" w:sz="4" w:space="0" w:color="000000"/>
              <w:bottom w:val="single" w:sz="4" w:space="0" w:color="000000"/>
            </w:tcBorders>
          </w:tcPr>
          <w:p w:rsidR="00F031AA" w:rsidRPr="00F031AA" w:rsidRDefault="00A06F51" w:rsidP="00F031AA">
            <w:pPr>
              <w:widowControl w:val="0"/>
              <w:suppressLineNumbers/>
              <w:suppressAutoHyphens/>
              <w:snapToGrid w:val="0"/>
              <w:spacing w:after="0" w:line="240" w:lineRule="auto"/>
              <w:rPr>
                <w:rFonts w:ascii="Times New Roman" w:eastAsia="Lucida Sans Unicode" w:hAnsi="Times New Roman" w:cs="Tahoma"/>
                <w:sz w:val="28"/>
                <w:szCs w:val="28"/>
              </w:rPr>
            </w:pPr>
            <w:r w:rsidRPr="00F031AA">
              <w:rPr>
                <w:rFonts w:ascii="Times New Roman" w:eastAsia="Lucida Sans Unicode" w:hAnsi="Times New Roman" w:cs="Tahoma"/>
                <w:sz w:val="28"/>
                <w:szCs w:val="28"/>
              </w:rPr>
              <w:t>Л</w:t>
            </w:r>
            <w:r w:rsidR="00F031AA" w:rsidRPr="00F031AA">
              <w:rPr>
                <w:rFonts w:ascii="Times New Roman" w:eastAsia="Lucida Sans Unicode" w:hAnsi="Times New Roman" w:cs="Tahoma"/>
                <w:sz w:val="28"/>
                <w:szCs w:val="28"/>
              </w:rPr>
              <w:t>огопед</w:t>
            </w:r>
            <w:r w:rsidR="006B4B77">
              <w:rPr>
                <w:rFonts w:ascii="Times New Roman" w:eastAsia="Lucida Sans Unicode" w:hAnsi="Times New Roman" w:cs="Tahoma"/>
                <w:sz w:val="28"/>
                <w:szCs w:val="28"/>
              </w:rPr>
              <w:t>, педагог-библиотекарь</w:t>
            </w:r>
          </w:p>
        </w:tc>
        <w:tc>
          <w:tcPr>
            <w:tcW w:w="2042" w:type="dxa"/>
            <w:tcBorders>
              <w:top w:val="single" w:sz="4" w:space="0" w:color="auto"/>
              <w:left w:val="single" w:sz="4" w:space="0" w:color="000000"/>
              <w:bottom w:val="single" w:sz="4" w:space="0" w:color="000000"/>
              <w:right w:val="single" w:sz="4" w:space="0" w:color="000000"/>
            </w:tcBorders>
          </w:tcPr>
          <w:p w:rsidR="00F031AA" w:rsidRPr="00F031AA" w:rsidRDefault="006B4B77" w:rsidP="00F031AA">
            <w:pPr>
              <w:widowControl w:val="0"/>
              <w:suppressLineNumbers/>
              <w:suppressAutoHyphens/>
              <w:snapToGrid w:val="0"/>
              <w:spacing w:after="0" w:line="240" w:lineRule="auto"/>
              <w:jc w:val="center"/>
              <w:rPr>
                <w:rFonts w:ascii="Times New Roman" w:eastAsia="Lucida Sans Unicode" w:hAnsi="Times New Roman" w:cs="Tahoma"/>
                <w:b/>
                <w:sz w:val="28"/>
                <w:szCs w:val="28"/>
              </w:rPr>
            </w:pPr>
            <w:r>
              <w:rPr>
                <w:rFonts w:ascii="Times New Roman" w:eastAsia="Lucida Sans Unicode" w:hAnsi="Times New Roman" w:cs="Tahoma"/>
                <w:b/>
                <w:sz w:val="28"/>
                <w:szCs w:val="28"/>
              </w:rPr>
              <w:t>8000</w:t>
            </w:r>
          </w:p>
        </w:tc>
      </w:tr>
    </w:tbl>
    <w:p w:rsidR="00F031AA" w:rsidRPr="00F031AA" w:rsidRDefault="00F031AA" w:rsidP="00F031AA">
      <w:pPr>
        <w:spacing w:after="0" w:line="240" w:lineRule="auto"/>
        <w:ind w:firstLine="567"/>
        <w:jc w:val="both"/>
        <w:rPr>
          <w:rFonts w:ascii="Times New Roman" w:eastAsia="Times New Roman" w:hAnsi="Times New Roman" w:cs="Tahoma"/>
          <w:sz w:val="28"/>
          <w:szCs w:val="20"/>
          <w:lang w:eastAsia="ru-RU"/>
        </w:rPr>
      </w:pPr>
    </w:p>
    <w:p w:rsidR="00A06F51" w:rsidRDefault="00A06F51" w:rsidP="00A06F51">
      <w:pPr>
        <w:spacing w:after="0" w:line="240" w:lineRule="auto"/>
        <w:ind w:firstLine="709"/>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2.2 Размеры должностных окладов работников по должностям профессиональной квалификационной группы «Общеотраслевые должности служащих»</w:t>
      </w:r>
      <w:r w:rsidR="000E245E">
        <w:rPr>
          <w:rFonts w:ascii="Times New Roman" w:eastAsia="Times New Roman" w:hAnsi="Times New Roman" w:cs="Tahoma"/>
          <w:sz w:val="28"/>
          <w:szCs w:val="28"/>
          <w:lang w:eastAsia="ru-RU"/>
        </w:rPr>
        <w:t xml:space="preserve"> </w:t>
      </w:r>
    </w:p>
    <w:tbl>
      <w:tblPr>
        <w:tblStyle w:val="af6"/>
        <w:tblW w:w="0" w:type="auto"/>
        <w:tblLook w:val="04A0" w:firstRow="1" w:lastRow="0" w:firstColumn="1" w:lastColumn="0" w:noHBand="0" w:noVBand="1"/>
      </w:tblPr>
      <w:tblGrid>
        <w:gridCol w:w="3187"/>
        <w:gridCol w:w="3977"/>
        <w:gridCol w:w="2181"/>
      </w:tblGrid>
      <w:tr w:rsidR="00A06F51" w:rsidTr="000E245E">
        <w:tc>
          <w:tcPr>
            <w:tcW w:w="7650" w:type="dxa"/>
            <w:gridSpan w:val="2"/>
          </w:tcPr>
          <w:p w:rsidR="00A06F51" w:rsidRDefault="00A06F51" w:rsidP="00A06F51">
            <w:pPr>
              <w:rPr>
                <w:rFonts w:cs="Tahoma"/>
                <w:sz w:val="28"/>
                <w:szCs w:val="28"/>
              </w:rPr>
            </w:pPr>
            <w:r>
              <w:rPr>
                <w:rFonts w:cs="Tahoma"/>
                <w:sz w:val="28"/>
                <w:szCs w:val="28"/>
              </w:rPr>
              <w:t xml:space="preserve">Наименование должностей, </w:t>
            </w:r>
            <w:r w:rsidR="000E245E">
              <w:rPr>
                <w:rFonts w:cs="Tahoma"/>
                <w:sz w:val="28"/>
                <w:szCs w:val="28"/>
              </w:rPr>
              <w:t>входящих в профессиональные квалификационные группы и квалификационные уровни</w:t>
            </w:r>
          </w:p>
        </w:tc>
        <w:tc>
          <w:tcPr>
            <w:tcW w:w="2239" w:type="dxa"/>
          </w:tcPr>
          <w:p w:rsidR="00A06F51" w:rsidRDefault="000E245E" w:rsidP="00A06F51">
            <w:pPr>
              <w:rPr>
                <w:rFonts w:cs="Tahoma"/>
                <w:sz w:val="28"/>
                <w:szCs w:val="28"/>
              </w:rPr>
            </w:pPr>
            <w:r>
              <w:rPr>
                <w:rFonts w:cs="Tahoma"/>
                <w:sz w:val="28"/>
                <w:szCs w:val="28"/>
              </w:rPr>
              <w:t>Должностной оклад, рублей</w:t>
            </w:r>
          </w:p>
        </w:tc>
      </w:tr>
      <w:tr w:rsidR="00A06F51" w:rsidTr="00234284">
        <w:tc>
          <w:tcPr>
            <w:tcW w:w="9889" w:type="dxa"/>
            <w:gridSpan w:val="3"/>
          </w:tcPr>
          <w:p w:rsidR="00A06F51" w:rsidRDefault="000E245E" w:rsidP="000E245E">
            <w:pPr>
              <w:jc w:val="center"/>
              <w:rPr>
                <w:rFonts w:cs="Tahoma"/>
                <w:sz w:val="28"/>
                <w:szCs w:val="28"/>
              </w:rPr>
            </w:pPr>
            <w:r>
              <w:rPr>
                <w:rFonts w:cs="Tahoma"/>
                <w:sz w:val="28"/>
                <w:szCs w:val="28"/>
              </w:rPr>
              <w:t>Профессиональная квалификационная группа «Общеотраслевые должности служащих второго уровня»</w:t>
            </w:r>
          </w:p>
        </w:tc>
      </w:tr>
      <w:tr w:rsidR="00A06F51" w:rsidTr="000E245E">
        <w:tc>
          <w:tcPr>
            <w:tcW w:w="3296" w:type="dxa"/>
          </w:tcPr>
          <w:p w:rsidR="00A06F51" w:rsidRDefault="000E245E" w:rsidP="00A06F51">
            <w:pPr>
              <w:rPr>
                <w:rFonts w:cs="Tahoma"/>
                <w:sz w:val="28"/>
                <w:szCs w:val="28"/>
              </w:rPr>
            </w:pPr>
            <w:r w:rsidRPr="00F031AA">
              <w:rPr>
                <w:rFonts w:eastAsia="Lucida Sans Unicode" w:cs="Tahoma"/>
                <w:sz w:val="28"/>
                <w:szCs w:val="28"/>
              </w:rPr>
              <w:t>1 квалификационный уровень</w:t>
            </w:r>
          </w:p>
        </w:tc>
        <w:tc>
          <w:tcPr>
            <w:tcW w:w="4354" w:type="dxa"/>
          </w:tcPr>
          <w:p w:rsidR="00A06F51" w:rsidRDefault="000E245E" w:rsidP="00A06F51">
            <w:pPr>
              <w:rPr>
                <w:rFonts w:cs="Tahoma"/>
                <w:sz w:val="28"/>
                <w:szCs w:val="28"/>
              </w:rPr>
            </w:pPr>
            <w:r>
              <w:rPr>
                <w:rFonts w:cs="Tahoma"/>
                <w:sz w:val="28"/>
                <w:szCs w:val="28"/>
              </w:rPr>
              <w:t>Секретарь руководителя</w:t>
            </w:r>
          </w:p>
        </w:tc>
        <w:tc>
          <w:tcPr>
            <w:tcW w:w="2239" w:type="dxa"/>
          </w:tcPr>
          <w:p w:rsidR="00A06F51" w:rsidRPr="00A165AE" w:rsidRDefault="006B4B77" w:rsidP="000E245E">
            <w:pPr>
              <w:jc w:val="center"/>
              <w:rPr>
                <w:rFonts w:cs="Tahoma"/>
                <w:b/>
                <w:sz w:val="28"/>
                <w:szCs w:val="28"/>
              </w:rPr>
            </w:pPr>
            <w:r>
              <w:rPr>
                <w:rFonts w:cs="Tahoma"/>
                <w:b/>
                <w:sz w:val="28"/>
                <w:szCs w:val="28"/>
              </w:rPr>
              <w:t>5319</w:t>
            </w:r>
          </w:p>
        </w:tc>
      </w:tr>
      <w:tr w:rsidR="000E245E" w:rsidTr="00234284">
        <w:tc>
          <w:tcPr>
            <w:tcW w:w="9889" w:type="dxa"/>
            <w:gridSpan w:val="3"/>
          </w:tcPr>
          <w:p w:rsidR="000E245E" w:rsidRDefault="000E245E" w:rsidP="000E245E">
            <w:pPr>
              <w:jc w:val="center"/>
              <w:rPr>
                <w:rFonts w:cs="Tahoma"/>
                <w:sz w:val="28"/>
                <w:szCs w:val="28"/>
              </w:rPr>
            </w:pPr>
            <w:r>
              <w:rPr>
                <w:rFonts w:cs="Tahoma"/>
                <w:sz w:val="28"/>
                <w:szCs w:val="28"/>
              </w:rPr>
              <w:t>Профессиональная квалификационная группа «Общеотраслевые должности служащих третьего уровня»</w:t>
            </w:r>
          </w:p>
        </w:tc>
      </w:tr>
      <w:tr w:rsidR="000E245E" w:rsidTr="000E245E">
        <w:tc>
          <w:tcPr>
            <w:tcW w:w="3296" w:type="dxa"/>
          </w:tcPr>
          <w:p w:rsidR="000E245E" w:rsidRPr="00F031AA" w:rsidRDefault="000E245E" w:rsidP="00A06F51">
            <w:pPr>
              <w:rPr>
                <w:rFonts w:eastAsia="Lucida Sans Unicode" w:cs="Tahoma"/>
                <w:sz w:val="28"/>
                <w:szCs w:val="28"/>
              </w:rPr>
            </w:pPr>
            <w:r w:rsidRPr="00F031AA">
              <w:rPr>
                <w:rFonts w:eastAsia="Lucida Sans Unicode" w:cs="Tahoma"/>
                <w:sz w:val="28"/>
                <w:szCs w:val="28"/>
              </w:rPr>
              <w:t>1 квалификационный уровень</w:t>
            </w:r>
          </w:p>
        </w:tc>
        <w:tc>
          <w:tcPr>
            <w:tcW w:w="4354" w:type="dxa"/>
          </w:tcPr>
          <w:p w:rsidR="000E245E" w:rsidRDefault="000E245E" w:rsidP="00A06F51">
            <w:pPr>
              <w:rPr>
                <w:rFonts w:cs="Tahoma"/>
                <w:sz w:val="28"/>
                <w:szCs w:val="28"/>
              </w:rPr>
            </w:pPr>
            <w:r>
              <w:rPr>
                <w:rFonts w:cs="Tahoma"/>
                <w:sz w:val="28"/>
                <w:szCs w:val="28"/>
              </w:rPr>
              <w:t>Без категории: бухгалтер</w:t>
            </w:r>
          </w:p>
        </w:tc>
        <w:tc>
          <w:tcPr>
            <w:tcW w:w="2239" w:type="dxa"/>
          </w:tcPr>
          <w:p w:rsidR="000E245E" w:rsidRPr="00A165AE" w:rsidRDefault="006B4B77" w:rsidP="000E245E">
            <w:pPr>
              <w:jc w:val="center"/>
              <w:rPr>
                <w:rFonts w:cs="Tahoma"/>
                <w:b/>
                <w:sz w:val="28"/>
                <w:szCs w:val="28"/>
              </w:rPr>
            </w:pPr>
            <w:r>
              <w:rPr>
                <w:rFonts w:cs="Tahoma"/>
                <w:b/>
                <w:sz w:val="28"/>
                <w:szCs w:val="28"/>
              </w:rPr>
              <w:t>6571</w:t>
            </w:r>
          </w:p>
        </w:tc>
      </w:tr>
    </w:tbl>
    <w:p w:rsidR="00A165AE" w:rsidRDefault="00A165AE" w:rsidP="00A06F51">
      <w:pPr>
        <w:spacing w:after="0" w:line="240" w:lineRule="auto"/>
        <w:ind w:firstLine="709"/>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2.3 Размеры должностных окладов медицинских работников </w:t>
      </w:r>
    </w:p>
    <w:tbl>
      <w:tblPr>
        <w:tblStyle w:val="af6"/>
        <w:tblW w:w="0" w:type="auto"/>
        <w:tblLook w:val="04A0" w:firstRow="1" w:lastRow="0" w:firstColumn="1" w:lastColumn="0" w:noHBand="0" w:noVBand="1"/>
      </w:tblPr>
      <w:tblGrid>
        <w:gridCol w:w="594"/>
        <w:gridCol w:w="2768"/>
        <w:gridCol w:w="3930"/>
        <w:gridCol w:w="2053"/>
      </w:tblGrid>
      <w:tr w:rsidR="00A165AE" w:rsidTr="00B346BE">
        <w:tc>
          <w:tcPr>
            <w:tcW w:w="594" w:type="dxa"/>
            <w:tcBorders>
              <w:top w:val="single" w:sz="4" w:space="0" w:color="auto"/>
              <w:left w:val="single" w:sz="4" w:space="0" w:color="auto"/>
              <w:bottom w:val="single" w:sz="4" w:space="0" w:color="auto"/>
              <w:right w:val="single" w:sz="4" w:space="0" w:color="auto"/>
            </w:tcBorders>
          </w:tcPr>
          <w:p w:rsidR="00A165AE" w:rsidRPr="00F031AA" w:rsidRDefault="00A165AE" w:rsidP="00A165AE">
            <w:pPr>
              <w:snapToGrid w:val="0"/>
              <w:rPr>
                <w:rFonts w:cs="Tahoma"/>
                <w:sz w:val="28"/>
                <w:szCs w:val="28"/>
              </w:rPr>
            </w:pPr>
          </w:p>
          <w:p w:rsidR="00A165AE" w:rsidRPr="00F031AA" w:rsidRDefault="00A165AE" w:rsidP="00A165AE">
            <w:pPr>
              <w:jc w:val="center"/>
              <w:rPr>
                <w:rFonts w:cs="Tahoma"/>
                <w:sz w:val="28"/>
                <w:szCs w:val="28"/>
              </w:rPr>
            </w:pPr>
            <w:r>
              <w:rPr>
                <w:rFonts w:cs="Tahoma"/>
                <w:sz w:val="28"/>
                <w:szCs w:val="28"/>
              </w:rPr>
              <w:t>п/п</w:t>
            </w:r>
          </w:p>
        </w:tc>
        <w:tc>
          <w:tcPr>
            <w:tcW w:w="2768" w:type="dxa"/>
            <w:tcBorders>
              <w:top w:val="single" w:sz="4" w:space="0" w:color="auto"/>
              <w:left w:val="single" w:sz="4" w:space="0" w:color="auto"/>
              <w:bottom w:val="single" w:sz="4" w:space="0" w:color="auto"/>
              <w:right w:val="single" w:sz="4" w:space="0" w:color="auto"/>
            </w:tcBorders>
          </w:tcPr>
          <w:p w:rsidR="00A165AE" w:rsidRPr="00F031AA" w:rsidRDefault="00A165AE" w:rsidP="00A165AE">
            <w:pPr>
              <w:suppressLineNumbers/>
              <w:snapToGrid w:val="0"/>
              <w:jc w:val="center"/>
              <w:rPr>
                <w:rFonts w:eastAsia="Lucida Sans Unicode" w:cs="Tahoma"/>
                <w:sz w:val="28"/>
              </w:rPr>
            </w:pPr>
            <w:r w:rsidRPr="00F031AA">
              <w:rPr>
                <w:rFonts w:eastAsia="Lucida Sans Unicode" w:cs="Tahoma"/>
                <w:sz w:val="28"/>
              </w:rPr>
              <w:t>Квалификационный уровень</w:t>
            </w:r>
          </w:p>
        </w:tc>
        <w:tc>
          <w:tcPr>
            <w:tcW w:w="3930" w:type="dxa"/>
            <w:tcBorders>
              <w:top w:val="single" w:sz="4" w:space="0" w:color="auto"/>
              <w:left w:val="single" w:sz="4" w:space="0" w:color="auto"/>
              <w:bottom w:val="single" w:sz="4" w:space="0" w:color="auto"/>
              <w:right w:val="single" w:sz="4" w:space="0" w:color="auto"/>
            </w:tcBorders>
          </w:tcPr>
          <w:p w:rsidR="00A165AE" w:rsidRPr="00F031AA" w:rsidRDefault="00A165AE" w:rsidP="00A165AE">
            <w:pPr>
              <w:suppressLineNumbers/>
              <w:snapToGrid w:val="0"/>
              <w:jc w:val="center"/>
              <w:rPr>
                <w:rFonts w:eastAsia="Lucida Sans Unicode" w:cs="Tahoma"/>
                <w:sz w:val="28"/>
              </w:rPr>
            </w:pPr>
            <w:r w:rsidRPr="00F031AA">
              <w:rPr>
                <w:rFonts w:eastAsia="Lucida Sans Unicode" w:cs="Tahoma"/>
                <w:sz w:val="28"/>
              </w:rPr>
              <w:t>Должности служащих, отнесенные к квалификаци</w:t>
            </w:r>
            <w:r w:rsidRPr="00F031AA">
              <w:rPr>
                <w:rFonts w:eastAsia="Lucida Sans Unicode" w:cs="Tahoma"/>
                <w:sz w:val="28"/>
              </w:rPr>
              <w:softHyphen/>
              <w:t>онным уровням</w:t>
            </w:r>
          </w:p>
        </w:tc>
        <w:tc>
          <w:tcPr>
            <w:tcW w:w="2053" w:type="dxa"/>
            <w:tcBorders>
              <w:top w:val="single" w:sz="4" w:space="0" w:color="auto"/>
              <w:left w:val="single" w:sz="4" w:space="0" w:color="auto"/>
              <w:bottom w:val="single" w:sz="4" w:space="0" w:color="auto"/>
              <w:right w:val="single" w:sz="4" w:space="0" w:color="auto"/>
            </w:tcBorders>
          </w:tcPr>
          <w:p w:rsidR="00A165AE" w:rsidRPr="00F031AA" w:rsidRDefault="00A165AE" w:rsidP="00A165AE">
            <w:pPr>
              <w:suppressLineNumbers/>
              <w:snapToGrid w:val="0"/>
              <w:jc w:val="center"/>
              <w:rPr>
                <w:rFonts w:eastAsia="Lucida Sans Unicode" w:cs="Tahoma"/>
                <w:sz w:val="28"/>
              </w:rPr>
            </w:pPr>
            <w:r w:rsidRPr="00F031AA">
              <w:rPr>
                <w:rFonts w:eastAsia="Lucida Sans Unicode" w:cs="Tahoma"/>
                <w:sz w:val="28"/>
              </w:rPr>
              <w:t>Должностной оклад (рублей)</w:t>
            </w:r>
          </w:p>
        </w:tc>
      </w:tr>
      <w:tr w:rsidR="00A165AE" w:rsidTr="00B346BE">
        <w:tc>
          <w:tcPr>
            <w:tcW w:w="9345" w:type="dxa"/>
            <w:gridSpan w:val="4"/>
            <w:vAlign w:val="center"/>
          </w:tcPr>
          <w:p w:rsidR="00A165AE" w:rsidRDefault="00A165AE" w:rsidP="00A165AE">
            <w:pPr>
              <w:jc w:val="center"/>
              <w:rPr>
                <w:rFonts w:cs="Tahoma"/>
                <w:sz w:val="28"/>
                <w:szCs w:val="28"/>
              </w:rPr>
            </w:pPr>
            <w:r>
              <w:rPr>
                <w:rFonts w:cs="Tahoma"/>
                <w:sz w:val="28"/>
                <w:szCs w:val="28"/>
              </w:rPr>
              <w:t>Профессиональная квалификационная группа «Средний медицинский и фармацевтический персонал»</w:t>
            </w:r>
          </w:p>
        </w:tc>
      </w:tr>
      <w:tr w:rsidR="00A165AE" w:rsidTr="00B346BE">
        <w:tc>
          <w:tcPr>
            <w:tcW w:w="594" w:type="dxa"/>
          </w:tcPr>
          <w:p w:rsidR="00A165AE" w:rsidRDefault="00A165AE" w:rsidP="00A165AE">
            <w:pPr>
              <w:rPr>
                <w:rFonts w:cs="Tahoma"/>
                <w:sz w:val="28"/>
                <w:szCs w:val="28"/>
              </w:rPr>
            </w:pPr>
            <w:r>
              <w:rPr>
                <w:rFonts w:cs="Tahoma"/>
                <w:sz w:val="28"/>
                <w:szCs w:val="28"/>
              </w:rPr>
              <w:t>1</w:t>
            </w:r>
          </w:p>
        </w:tc>
        <w:tc>
          <w:tcPr>
            <w:tcW w:w="2768" w:type="dxa"/>
          </w:tcPr>
          <w:p w:rsidR="00A165AE" w:rsidRDefault="00A165AE" w:rsidP="00A165AE">
            <w:pPr>
              <w:rPr>
                <w:rFonts w:cs="Tahoma"/>
                <w:sz w:val="28"/>
                <w:szCs w:val="28"/>
              </w:rPr>
            </w:pPr>
            <w:r>
              <w:rPr>
                <w:rFonts w:eastAsia="Lucida Sans Unicode" w:cs="Tahoma"/>
                <w:sz w:val="28"/>
                <w:szCs w:val="28"/>
              </w:rPr>
              <w:t>3</w:t>
            </w:r>
            <w:r w:rsidRPr="00F031AA">
              <w:rPr>
                <w:rFonts w:eastAsia="Lucida Sans Unicode" w:cs="Tahoma"/>
                <w:sz w:val="28"/>
                <w:szCs w:val="28"/>
              </w:rPr>
              <w:t xml:space="preserve"> квалификационный </w:t>
            </w:r>
            <w:r w:rsidRPr="00F031AA">
              <w:rPr>
                <w:rFonts w:eastAsia="Lucida Sans Unicode" w:cs="Tahoma"/>
                <w:sz w:val="28"/>
                <w:szCs w:val="28"/>
              </w:rPr>
              <w:lastRenderedPageBreak/>
              <w:t>уровень</w:t>
            </w:r>
          </w:p>
        </w:tc>
        <w:tc>
          <w:tcPr>
            <w:tcW w:w="3930" w:type="dxa"/>
          </w:tcPr>
          <w:p w:rsidR="00A165AE" w:rsidRDefault="00A165AE" w:rsidP="00A165AE">
            <w:pPr>
              <w:rPr>
                <w:rFonts w:cs="Tahoma"/>
                <w:sz w:val="28"/>
                <w:szCs w:val="28"/>
              </w:rPr>
            </w:pPr>
            <w:r>
              <w:rPr>
                <w:rFonts w:cs="Tahoma"/>
                <w:sz w:val="28"/>
                <w:szCs w:val="28"/>
              </w:rPr>
              <w:lastRenderedPageBreak/>
              <w:t>Медицинская сестра</w:t>
            </w:r>
          </w:p>
        </w:tc>
        <w:tc>
          <w:tcPr>
            <w:tcW w:w="2053" w:type="dxa"/>
          </w:tcPr>
          <w:p w:rsidR="00A165AE" w:rsidRPr="00A165AE" w:rsidRDefault="006B4B77" w:rsidP="00A165AE">
            <w:pPr>
              <w:jc w:val="center"/>
              <w:rPr>
                <w:rFonts w:cs="Tahoma"/>
                <w:b/>
                <w:sz w:val="28"/>
                <w:szCs w:val="28"/>
              </w:rPr>
            </w:pPr>
            <w:r>
              <w:rPr>
                <w:rFonts w:cs="Tahoma"/>
                <w:b/>
                <w:sz w:val="28"/>
                <w:szCs w:val="28"/>
              </w:rPr>
              <w:t>8108</w:t>
            </w:r>
          </w:p>
        </w:tc>
      </w:tr>
      <w:tr w:rsidR="00A165AE" w:rsidTr="00B346BE">
        <w:tc>
          <w:tcPr>
            <w:tcW w:w="594" w:type="dxa"/>
          </w:tcPr>
          <w:p w:rsidR="00A165AE" w:rsidRDefault="00A165AE" w:rsidP="00A165AE">
            <w:pPr>
              <w:rPr>
                <w:rFonts w:cs="Tahoma"/>
                <w:sz w:val="28"/>
                <w:szCs w:val="28"/>
              </w:rPr>
            </w:pPr>
            <w:r>
              <w:rPr>
                <w:rFonts w:cs="Tahoma"/>
                <w:sz w:val="28"/>
                <w:szCs w:val="28"/>
              </w:rPr>
              <w:t>2</w:t>
            </w:r>
          </w:p>
        </w:tc>
        <w:tc>
          <w:tcPr>
            <w:tcW w:w="2768" w:type="dxa"/>
          </w:tcPr>
          <w:p w:rsidR="00A165AE" w:rsidRDefault="00A165AE" w:rsidP="00A165AE">
            <w:pPr>
              <w:rPr>
                <w:rFonts w:cs="Tahoma"/>
                <w:sz w:val="28"/>
                <w:szCs w:val="28"/>
              </w:rPr>
            </w:pPr>
            <w:r>
              <w:rPr>
                <w:rFonts w:eastAsia="Lucida Sans Unicode" w:cs="Tahoma"/>
                <w:sz w:val="28"/>
                <w:szCs w:val="28"/>
              </w:rPr>
              <w:t>5</w:t>
            </w:r>
            <w:r w:rsidRPr="00F031AA">
              <w:rPr>
                <w:rFonts w:eastAsia="Lucida Sans Unicode" w:cs="Tahoma"/>
                <w:sz w:val="28"/>
                <w:szCs w:val="28"/>
              </w:rPr>
              <w:t xml:space="preserve"> квалификационный уровень</w:t>
            </w:r>
          </w:p>
        </w:tc>
        <w:tc>
          <w:tcPr>
            <w:tcW w:w="3930" w:type="dxa"/>
          </w:tcPr>
          <w:p w:rsidR="00A165AE" w:rsidRDefault="00A165AE" w:rsidP="00A165AE">
            <w:pPr>
              <w:rPr>
                <w:rFonts w:cs="Tahoma"/>
                <w:sz w:val="28"/>
                <w:szCs w:val="28"/>
              </w:rPr>
            </w:pPr>
            <w:r>
              <w:rPr>
                <w:rFonts w:cs="Tahoma"/>
                <w:sz w:val="28"/>
                <w:szCs w:val="28"/>
              </w:rPr>
              <w:t>Старшая медицинская сестра</w:t>
            </w:r>
          </w:p>
        </w:tc>
        <w:tc>
          <w:tcPr>
            <w:tcW w:w="2053" w:type="dxa"/>
          </w:tcPr>
          <w:p w:rsidR="00A165AE" w:rsidRPr="00A165AE" w:rsidRDefault="006B4B77" w:rsidP="00A165AE">
            <w:pPr>
              <w:jc w:val="center"/>
              <w:rPr>
                <w:rFonts w:cs="Tahoma"/>
                <w:b/>
                <w:sz w:val="28"/>
                <w:szCs w:val="28"/>
              </w:rPr>
            </w:pPr>
            <w:r>
              <w:rPr>
                <w:rFonts w:cs="Tahoma"/>
                <w:b/>
                <w:sz w:val="28"/>
                <w:szCs w:val="28"/>
              </w:rPr>
              <w:t>8638</w:t>
            </w:r>
          </w:p>
        </w:tc>
      </w:tr>
      <w:tr w:rsidR="00A165AE" w:rsidTr="00B346BE">
        <w:tc>
          <w:tcPr>
            <w:tcW w:w="9345" w:type="dxa"/>
            <w:gridSpan w:val="4"/>
          </w:tcPr>
          <w:p w:rsidR="00A165AE" w:rsidRPr="00A165AE" w:rsidRDefault="00A165AE" w:rsidP="00A165AE">
            <w:pPr>
              <w:jc w:val="center"/>
              <w:rPr>
                <w:rFonts w:cs="Tahoma"/>
                <w:b/>
                <w:sz w:val="28"/>
                <w:szCs w:val="28"/>
              </w:rPr>
            </w:pPr>
          </w:p>
        </w:tc>
      </w:tr>
    </w:tbl>
    <w:p w:rsidR="00F031AA" w:rsidRPr="00F031AA" w:rsidRDefault="001C5F60" w:rsidP="001C5F60">
      <w:pPr>
        <w:spacing w:after="0" w:line="240" w:lineRule="auto"/>
        <w:ind w:firstLine="709"/>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2.4 </w:t>
      </w:r>
      <w:r w:rsidR="00F031AA" w:rsidRPr="00F031AA">
        <w:rPr>
          <w:rFonts w:ascii="Times New Roman" w:eastAsia="Times New Roman" w:hAnsi="Times New Roman" w:cs="Tahoma"/>
          <w:sz w:val="28"/>
          <w:szCs w:val="28"/>
          <w:lang w:eastAsia="ru-RU"/>
        </w:rPr>
        <w:t>Размеры окладов рабочих учреждений, устанавливаются в зависимости от разрядов выполняемых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9"/>
        <w:gridCol w:w="1716"/>
      </w:tblGrid>
      <w:tr w:rsidR="00F031AA" w:rsidRPr="00F031AA" w:rsidTr="00F031AA">
        <w:trPr>
          <w:trHeight w:val="960"/>
        </w:trPr>
        <w:tc>
          <w:tcPr>
            <w:tcW w:w="8194" w:type="dxa"/>
          </w:tcPr>
          <w:p w:rsidR="00F031AA" w:rsidRPr="00F031AA"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1 разряд работ в соответствии с Единым тарифно-квалификационным справочником работ и профессий рабочих: </w:t>
            </w:r>
          </w:p>
          <w:p w:rsidR="001C5F60" w:rsidRDefault="00F031AA" w:rsidP="001C5F60">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w:t>
            </w:r>
            <w:r w:rsidR="001C5F60">
              <w:rPr>
                <w:rFonts w:ascii="Times New Roman" w:eastAsia="Times New Roman" w:hAnsi="Times New Roman" w:cs="Times New Roman"/>
                <w:sz w:val="28"/>
                <w:szCs w:val="28"/>
                <w:lang w:eastAsia="ru-RU"/>
              </w:rPr>
              <w:t xml:space="preserve">уборщик служебных помещений, </w:t>
            </w:r>
          </w:p>
          <w:p w:rsidR="00F031AA" w:rsidRDefault="001C5F60" w:rsidP="001C5F60">
            <w:pPr>
              <w:tabs>
                <w:tab w:val="left" w:pos="8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сторож</w:t>
            </w:r>
          </w:p>
          <w:p w:rsidR="00B346BE" w:rsidRPr="00F031AA" w:rsidRDefault="00B346BE" w:rsidP="001C5F60">
            <w:pPr>
              <w:tabs>
                <w:tab w:val="left" w:pos="8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дворник</w:t>
            </w:r>
          </w:p>
        </w:tc>
        <w:tc>
          <w:tcPr>
            <w:tcW w:w="1821" w:type="dxa"/>
          </w:tcPr>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1C5F60" w:rsidRDefault="00F031AA" w:rsidP="001C5F60">
            <w:pPr>
              <w:tabs>
                <w:tab w:val="left" w:pos="8080"/>
              </w:tabs>
              <w:spacing w:after="0" w:line="240" w:lineRule="auto"/>
              <w:jc w:val="center"/>
              <w:rPr>
                <w:rFonts w:ascii="Times New Roman" w:eastAsia="Times New Roman" w:hAnsi="Times New Roman" w:cs="Times New Roman"/>
                <w:b/>
                <w:sz w:val="28"/>
                <w:szCs w:val="28"/>
                <w:lang w:eastAsia="ru-RU"/>
              </w:rPr>
            </w:pPr>
            <w:r w:rsidRPr="001C5F60">
              <w:rPr>
                <w:rFonts w:ascii="Times New Roman" w:eastAsia="Times New Roman" w:hAnsi="Times New Roman" w:cs="Times New Roman"/>
                <w:b/>
                <w:sz w:val="28"/>
                <w:szCs w:val="28"/>
                <w:lang w:eastAsia="ru-RU"/>
              </w:rPr>
              <w:t>3</w:t>
            </w:r>
            <w:r w:rsidR="00E165FC">
              <w:rPr>
                <w:rFonts w:ascii="Times New Roman" w:eastAsia="Times New Roman" w:hAnsi="Times New Roman" w:cs="Times New Roman"/>
                <w:b/>
                <w:sz w:val="28"/>
                <w:szCs w:val="28"/>
                <w:lang w:eastAsia="ru-RU"/>
              </w:rPr>
              <w:t>899</w:t>
            </w:r>
          </w:p>
        </w:tc>
      </w:tr>
      <w:tr w:rsidR="00F031AA" w:rsidRPr="00F031AA" w:rsidTr="00F031AA">
        <w:trPr>
          <w:trHeight w:val="975"/>
        </w:trPr>
        <w:tc>
          <w:tcPr>
            <w:tcW w:w="8194" w:type="dxa"/>
          </w:tcPr>
          <w:p w:rsidR="00F031AA" w:rsidRPr="00F031AA"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2 разряд работ в соответствии с Единым тарифно-квалификационным справочником работ и профессий рабочих   </w:t>
            </w:r>
          </w:p>
          <w:p w:rsidR="001C5F60"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обувщик</w:t>
            </w:r>
          </w:p>
          <w:p w:rsidR="001C5F60" w:rsidRDefault="001C5F60" w:rsidP="00F031AA">
            <w:pPr>
              <w:tabs>
                <w:tab w:val="left" w:pos="8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62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вахтер</w:t>
            </w:r>
          </w:p>
          <w:p w:rsidR="00E165FC" w:rsidRDefault="001C5F60" w:rsidP="00F031AA">
            <w:pPr>
              <w:tabs>
                <w:tab w:val="left" w:pos="8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62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кладовщик</w:t>
            </w:r>
            <w:r w:rsidR="00F031AA" w:rsidRPr="00F031AA">
              <w:rPr>
                <w:rFonts w:ascii="Times New Roman" w:eastAsia="Times New Roman" w:hAnsi="Times New Roman" w:cs="Times New Roman"/>
                <w:sz w:val="28"/>
                <w:szCs w:val="28"/>
                <w:lang w:eastAsia="ru-RU"/>
              </w:rPr>
              <w:t xml:space="preserve">  </w:t>
            </w:r>
          </w:p>
          <w:p w:rsidR="00B346BE" w:rsidRDefault="00E165FC" w:rsidP="00F031AA">
            <w:pPr>
              <w:tabs>
                <w:tab w:val="left" w:pos="8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кух.рабочий</w:t>
            </w:r>
            <w:proofErr w:type="spellEnd"/>
            <w:r w:rsidR="00F031AA" w:rsidRPr="00F031AA">
              <w:rPr>
                <w:rFonts w:ascii="Times New Roman" w:eastAsia="Times New Roman" w:hAnsi="Times New Roman" w:cs="Times New Roman"/>
                <w:sz w:val="28"/>
                <w:szCs w:val="28"/>
                <w:lang w:eastAsia="ru-RU"/>
              </w:rPr>
              <w:t xml:space="preserve">  </w:t>
            </w:r>
          </w:p>
          <w:p w:rsidR="00F031AA" w:rsidRPr="00F031AA" w:rsidRDefault="00B346BE" w:rsidP="00F031AA">
            <w:pPr>
              <w:tabs>
                <w:tab w:val="left" w:pos="8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-рабочий по стирке спец одежды (белья)</w:t>
            </w:r>
            <w:r w:rsidRPr="00F031AA">
              <w:rPr>
                <w:rFonts w:ascii="Times New Roman" w:eastAsia="Times New Roman" w:hAnsi="Times New Roman" w:cs="Times New Roman"/>
                <w:sz w:val="28"/>
                <w:szCs w:val="28"/>
                <w:lang w:eastAsia="ru-RU"/>
              </w:rPr>
              <w:t xml:space="preserve"> </w:t>
            </w:r>
          </w:p>
        </w:tc>
        <w:tc>
          <w:tcPr>
            <w:tcW w:w="1821" w:type="dxa"/>
          </w:tcPr>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1C5F60" w:rsidRDefault="00E165FC" w:rsidP="001C5F60">
            <w:pPr>
              <w:tabs>
                <w:tab w:val="left" w:pos="808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4085</w:t>
            </w:r>
          </w:p>
        </w:tc>
      </w:tr>
      <w:tr w:rsidR="00F031AA" w:rsidRPr="00F031AA" w:rsidTr="00F031AA">
        <w:trPr>
          <w:trHeight w:val="630"/>
        </w:trPr>
        <w:tc>
          <w:tcPr>
            <w:tcW w:w="8194" w:type="dxa"/>
          </w:tcPr>
          <w:p w:rsidR="00F031AA"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3 разряд работ в соответствии с Единым тарифно-квалификационным справочником работ и профессий рабочих</w:t>
            </w:r>
          </w:p>
          <w:p w:rsidR="001C5F60" w:rsidRDefault="001C5F60" w:rsidP="00F031AA">
            <w:pPr>
              <w:tabs>
                <w:tab w:val="left" w:pos="8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031AA">
              <w:rPr>
                <w:rFonts w:ascii="Times New Roman" w:eastAsia="Times New Roman" w:hAnsi="Times New Roman" w:cs="Times New Roman"/>
                <w:sz w:val="28"/>
                <w:szCs w:val="28"/>
                <w:lang w:eastAsia="ru-RU"/>
              </w:rPr>
              <w:t>рабочий по ремонту и об</w:t>
            </w:r>
            <w:r>
              <w:rPr>
                <w:rFonts w:ascii="Times New Roman" w:eastAsia="Times New Roman" w:hAnsi="Times New Roman" w:cs="Times New Roman"/>
                <w:sz w:val="28"/>
                <w:szCs w:val="28"/>
                <w:lang w:eastAsia="ru-RU"/>
              </w:rPr>
              <w:t xml:space="preserve">служиванию зданий и сооружений </w:t>
            </w:r>
          </w:p>
          <w:p w:rsidR="00E165FC" w:rsidRPr="00F031AA" w:rsidRDefault="00E165FC" w:rsidP="00F031AA">
            <w:pPr>
              <w:tabs>
                <w:tab w:val="left" w:pos="8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346BE">
              <w:rPr>
                <w:rFonts w:ascii="Times New Roman" w:eastAsia="Times New Roman" w:hAnsi="Times New Roman" w:cs="Times New Roman"/>
                <w:sz w:val="28"/>
                <w:szCs w:val="28"/>
                <w:lang w:eastAsia="ru-RU"/>
              </w:rPr>
              <w:t xml:space="preserve"> парикмахер</w:t>
            </w:r>
          </w:p>
        </w:tc>
        <w:tc>
          <w:tcPr>
            <w:tcW w:w="1821" w:type="dxa"/>
          </w:tcPr>
          <w:p w:rsidR="00F031AA" w:rsidRPr="001C5F60" w:rsidRDefault="00E165FC" w:rsidP="00F031AA">
            <w:pPr>
              <w:tabs>
                <w:tab w:val="left" w:pos="808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4269</w:t>
            </w:r>
          </w:p>
        </w:tc>
      </w:tr>
      <w:tr w:rsidR="00F031AA" w:rsidRPr="00F031AA" w:rsidTr="00362EF1">
        <w:trPr>
          <w:trHeight w:val="642"/>
        </w:trPr>
        <w:tc>
          <w:tcPr>
            <w:tcW w:w="8194" w:type="dxa"/>
          </w:tcPr>
          <w:p w:rsidR="00F031AA" w:rsidRPr="00F031AA" w:rsidRDefault="00F031AA" w:rsidP="00362EF1">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4 разряд работ в соответствии с Единым тарифно-квалификационным справочн</w:t>
            </w:r>
            <w:r w:rsidR="00362EF1">
              <w:rPr>
                <w:rFonts w:ascii="Times New Roman" w:eastAsia="Times New Roman" w:hAnsi="Times New Roman" w:cs="Times New Roman"/>
                <w:sz w:val="28"/>
                <w:szCs w:val="28"/>
                <w:lang w:eastAsia="ru-RU"/>
              </w:rPr>
              <w:t>иком работ и профессий рабочих</w:t>
            </w:r>
          </w:p>
        </w:tc>
        <w:tc>
          <w:tcPr>
            <w:tcW w:w="1821" w:type="dxa"/>
          </w:tcPr>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F031AA" w:rsidRDefault="00E165FC" w:rsidP="00F031AA">
            <w:pPr>
              <w:tabs>
                <w:tab w:val="left" w:pos="808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5385</w:t>
            </w:r>
          </w:p>
        </w:tc>
      </w:tr>
      <w:tr w:rsidR="00F031AA" w:rsidRPr="00F031AA" w:rsidTr="00F031AA">
        <w:trPr>
          <w:trHeight w:val="960"/>
        </w:trPr>
        <w:tc>
          <w:tcPr>
            <w:tcW w:w="8194" w:type="dxa"/>
          </w:tcPr>
          <w:p w:rsidR="00F031AA" w:rsidRPr="00F031AA"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5 разряд работ в соответствии с Единым тарифно-квалификационным справочником работ и профессий рабочих: </w:t>
            </w:r>
          </w:p>
          <w:p w:rsidR="00362EF1" w:rsidRDefault="00362EF1"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 повар </w:t>
            </w:r>
          </w:p>
          <w:p w:rsidR="00F031AA" w:rsidRPr="00F031AA"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оператор котельных установок</w:t>
            </w:r>
          </w:p>
        </w:tc>
        <w:tc>
          <w:tcPr>
            <w:tcW w:w="1821" w:type="dxa"/>
          </w:tcPr>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362EF1" w:rsidRDefault="00E165FC" w:rsidP="00362EF1">
            <w:pPr>
              <w:tabs>
                <w:tab w:val="left" w:pos="808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5448</w:t>
            </w:r>
          </w:p>
        </w:tc>
      </w:tr>
      <w:tr w:rsidR="00F031AA" w:rsidRPr="00F031AA" w:rsidTr="00F031AA">
        <w:trPr>
          <w:trHeight w:val="645"/>
        </w:trPr>
        <w:tc>
          <w:tcPr>
            <w:tcW w:w="8194" w:type="dxa"/>
          </w:tcPr>
          <w:p w:rsidR="00F031AA" w:rsidRPr="00F031AA"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6 разряд работ в соответствии с Единым тарифно-квалификационным справочником работ и профессий рабочих</w:t>
            </w:r>
          </w:p>
        </w:tc>
        <w:tc>
          <w:tcPr>
            <w:tcW w:w="1821" w:type="dxa"/>
          </w:tcPr>
          <w:p w:rsidR="00F031AA" w:rsidRPr="00362EF1" w:rsidRDefault="00E165FC" w:rsidP="00F031AA">
            <w:pPr>
              <w:tabs>
                <w:tab w:val="left" w:pos="808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5694</w:t>
            </w:r>
          </w:p>
        </w:tc>
      </w:tr>
      <w:tr w:rsidR="00F031AA" w:rsidRPr="00F031AA" w:rsidTr="00F031AA">
        <w:trPr>
          <w:trHeight w:val="630"/>
        </w:trPr>
        <w:tc>
          <w:tcPr>
            <w:tcW w:w="8194" w:type="dxa"/>
          </w:tcPr>
          <w:p w:rsidR="00F031AA" w:rsidRPr="00F031AA"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7 разряд работ в соответствии с Единым тарифно-квалификационным справочником работ и профессий рабочих</w:t>
            </w:r>
          </w:p>
        </w:tc>
        <w:tc>
          <w:tcPr>
            <w:tcW w:w="1821" w:type="dxa"/>
          </w:tcPr>
          <w:p w:rsidR="00F031AA" w:rsidRPr="00F031AA" w:rsidRDefault="00E165FC" w:rsidP="00F031AA">
            <w:pPr>
              <w:tabs>
                <w:tab w:val="left" w:pos="808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5818</w:t>
            </w:r>
          </w:p>
        </w:tc>
      </w:tr>
      <w:tr w:rsidR="00F031AA" w:rsidRPr="00F031AA" w:rsidTr="00B346BE">
        <w:trPr>
          <w:trHeight w:val="289"/>
        </w:trPr>
        <w:tc>
          <w:tcPr>
            <w:tcW w:w="8194" w:type="dxa"/>
          </w:tcPr>
          <w:p w:rsidR="00F031AA" w:rsidRDefault="00F031AA" w:rsidP="00F031AA">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xml:space="preserve">8 разряд работ в соответствии с Единым тарифно-квалификационным справочником работ и профессий рабочих  </w:t>
            </w:r>
          </w:p>
          <w:p w:rsidR="00F031AA" w:rsidRPr="00F031AA" w:rsidRDefault="00F031AA" w:rsidP="00362EF1">
            <w:pPr>
              <w:tabs>
                <w:tab w:val="left" w:pos="8080"/>
              </w:tabs>
              <w:spacing w:after="0" w:line="240" w:lineRule="auto"/>
              <w:jc w:val="both"/>
              <w:rPr>
                <w:rFonts w:ascii="Times New Roman" w:eastAsia="Times New Roman" w:hAnsi="Times New Roman" w:cs="Times New Roman"/>
                <w:sz w:val="28"/>
                <w:szCs w:val="28"/>
                <w:lang w:eastAsia="ru-RU"/>
              </w:rPr>
            </w:pPr>
            <w:r w:rsidRPr="00F031AA">
              <w:rPr>
                <w:rFonts w:ascii="Times New Roman" w:eastAsia="Times New Roman" w:hAnsi="Times New Roman" w:cs="Times New Roman"/>
                <w:sz w:val="28"/>
                <w:szCs w:val="28"/>
                <w:lang w:eastAsia="ru-RU"/>
              </w:rPr>
              <w:t>- водитель</w:t>
            </w:r>
          </w:p>
        </w:tc>
        <w:tc>
          <w:tcPr>
            <w:tcW w:w="1821" w:type="dxa"/>
          </w:tcPr>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F031AA" w:rsidRDefault="00F031AA" w:rsidP="00F031AA">
            <w:pPr>
              <w:tabs>
                <w:tab w:val="left" w:pos="8080"/>
              </w:tabs>
              <w:spacing w:after="0" w:line="240" w:lineRule="auto"/>
              <w:jc w:val="center"/>
              <w:rPr>
                <w:rFonts w:ascii="Times New Roman" w:eastAsia="Times New Roman" w:hAnsi="Times New Roman" w:cs="Times New Roman"/>
                <w:sz w:val="28"/>
                <w:szCs w:val="28"/>
                <w:lang w:eastAsia="ru-RU"/>
              </w:rPr>
            </w:pPr>
          </w:p>
          <w:p w:rsidR="00F031AA" w:rsidRPr="00362EF1" w:rsidRDefault="00E165FC" w:rsidP="00F031AA">
            <w:pPr>
              <w:tabs>
                <w:tab w:val="left" w:pos="808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6188</w:t>
            </w:r>
          </w:p>
        </w:tc>
      </w:tr>
    </w:tbl>
    <w:p w:rsidR="00F031AA" w:rsidRPr="00F031AA" w:rsidRDefault="00362EF1" w:rsidP="00F031AA">
      <w:pPr>
        <w:tabs>
          <w:tab w:val="left" w:pos="8222"/>
        </w:tabs>
        <w:spacing w:after="0" w:line="240" w:lineRule="auto"/>
        <w:ind w:firstLine="709"/>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lastRenderedPageBreak/>
        <w:t>2.4.</w:t>
      </w:r>
      <w:r w:rsidR="00F031AA" w:rsidRPr="00F031AA">
        <w:rPr>
          <w:rFonts w:ascii="Times New Roman" w:eastAsia="Times New Roman" w:hAnsi="Times New Roman" w:cs="Tahoma"/>
          <w:sz w:val="28"/>
          <w:szCs w:val="28"/>
          <w:lang w:eastAsia="ru-RU"/>
        </w:rPr>
        <w:t xml:space="preserve">1. К высококвалифицированным рабочим относятся рабочие, имеющие высший разряд согласно Единому </w:t>
      </w:r>
      <w:proofErr w:type="spellStart"/>
      <w:r w:rsidR="00F031AA" w:rsidRPr="00F031AA">
        <w:rPr>
          <w:rFonts w:ascii="Times New Roman" w:eastAsia="Times New Roman" w:hAnsi="Times New Roman" w:cs="Tahoma"/>
          <w:sz w:val="28"/>
          <w:szCs w:val="28"/>
          <w:lang w:eastAsia="ru-RU"/>
        </w:rPr>
        <w:t>тарифно</w:t>
      </w:r>
      <w:proofErr w:type="spellEnd"/>
      <w:r>
        <w:rPr>
          <w:rFonts w:ascii="Times New Roman" w:eastAsia="Times New Roman" w:hAnsi="Times New Roman" w:cs="Tahoma"/>
          <w:sz w:val="28"/>
          <w:szCs w:val="28"/>
          <w:lang w:eastAsia="ru-RU"/>
        </w:rPr>
        <w:t xml:space="preserve"> </w:t>
      </w:r>
      <w:r w:rsidR="00F031AA" w:rsidRPr="00F031AA">
        <w:rPr>
          <w:rFonts w:ascii="Times New Roman" w:eastAsia="Times New Roman" w:hAnsi="Times New Roman" w:cs="Tahoma"/>
          <w:sz w:val="28"/>
          <w:szCs w:val="28"/>
          <w:lang w:eastAsia="ru-RU"/>
        </w:rPr>
        <w:t>-</w:t>
      </w:r>
      <w:r>
        <w:rPr>
          <w:rFonts w:ascii="Times New Roman" w:eastAsia="Times New Roman" w:hAnsi="Times New Roman" w:cs="Tahoma"/>
          <w:sz w:val="28"/>
          <w:szCs w:val="28"/>
          <w:lang w:eastAsia="ru-RU"/>
        </w:rPr>
        <w:t xml:space="preserve"> </w:t>
      </w:r>
      <w:r w:rsidR="00F031AA" w:rsidRPr="00F031AA">
        <w:rPr>
          <w:rFonts w:ascii="Times New Roman" w:eastAsia="Times New Roman" w:hAnsi="Times New Roman" w:cs="Tahoma"/>
          <w:sz w:val="28"/>
          <w:szCs w:val="28"/>
          <w:lang w:eastAsia="ru-RU"/>
        </w:rPr>
        <w:t>квалификационному справочнику (ЕТКС) и выполняющие работы, предусмотренные этим разрядом, или высшей сложности. Ставки заработной платы могут устанавливаться высококвалифицированным рабочим, постоянно занятым на особо сложных и ответственных работах, к качеству исполнения которых предъявляются специальные требования.</w:t>
      </w:r>
    </w:p>
    <w:p w:rsidR="00F031AA" w:rsidRPr="00F031AA" w:rsidRDefault="00F031AA" w:rsidP="00F031AA">
      <w:pPr>
        <w:tabs>
          <w:tab w:val="left" w:pos="8222"/>
        </w:tabs>
        <w:spacing w:after="0" w:line="240" w:lineRule="auto"/>
        <w:ind w:firstLine="709"/>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2.</w:t>
      </w:r>
      <w:r w:rsidR="008E4A26">
        <w:rPr>
          <w:rFonts w:ascii="Times New Roman" w:eastAsia="Times New Roman" w:hAnsi="Times New Roman" w:cs="Tahoma"/>
          <w:sz w:val="28"/>
          <w:szCs w:val="28"/>
          <w:lang w:eastAsia="ru-RU"/>
        </w:rPr>
        <w:t>4.2</w:t>
      </w:r>
      <w:r w:rsidRPr="00F031AA">
        <w:rPr>
          <w:rFonts w:ascii="Times New Roman" w:eastAsia="Times New Roman" w:hAnsi="Times New Roman" w:cs="Tahoma"/>
          <w:sz w:val="28"/>
          <w:szCs w:val="28"/>
          <w:lang w:eastAsia="ru-RU"/>
        </w:rPr>
        <w:t xml:space="preserve"> Вопрос об установлении конкретному рабочему оклада в соответствии с настоящим перечнем решается учреждением самостоятельно в индивидуальном порядке с учетом его квалификации, объема и качества выполняемых работ в пределах средств, направляемых на оплату труда. Указанная оплата труда может носить как постоянный, так и временный характер. </w:t>
      </w:r>
    </w:p>
    <w:p w:rsidR="00F031AA" w:rsidRPr="00F031AA" w:rsidRDefault="00F031AA" w:rsidP="00F031AA">
      <w:pPr>
        <w:spacing w:after="0" w:line="240" w:lineRule="auto"/>
        <w:ind w:firstLine="720"/>
        <w:jc w:val="both"/>
        <w:rPr>
          <w:rFonts w:ascii="Times New Roman" w:eastAsia="Times New Roman" w:hAnsi="Times New Roman" w:cs="Tahoma"/>
          <w:b/>
          <w:kern w:val="1"/>
          <w:sz w:val="28"/>
          <w:szCs w:val="20"/>
          <w:lang w:eastAsia="ru-RU"/>
        </w:rPr>
      </w:pPr>
    </w:p>
    <w:p w:rsidR="00F031AA" w:rsidRPr="00F031AA" w:rsidRDefault="008E4A26" w:rsidP="00F031AA">
      <w:pPr>
        <w:spacing w:after="0" w:line="240" w:lineRule="auto"/>
        <w:ind w:firstLine="720"/>
        <w:jc w:val="both"/>
        <w:rPr>
          <w:rFonts w:ascii="Times New Roman" w:eastAsia="Times New Roman" w:hAnsi="Times New Roman" w:cs="Tahoma"/>
          <w:b/>
          <w:kern w:val="1"/>
          <w:sz w:val="28"/>
          <w:szCs w:val="20"/>
          <w:lang w:eastAsia="ru-RU"/>
        </w:rPr>
      </w:pPr>
      <w:r>
        <w:rPr>
          <w:rFonts w:ascii="Times New Roman" w:eastAsia="Times New Roman" w:hAnsi="Times New Roman" w:cs="Tahoma"/>
          <w:b/>
          <w:kern w:val="1"/>
          <w:sz w:val="28"/>
          <w:szCs w:val="20"/>
          <w:lang w:eastAsia="ru-RU"/>
        </w:rPr>
        <w:t>Раздел 3</w:t>
      </w:r>
      <w:r w:rsidR="00F031AA" w:rsidRPr="00F031AA">
        <w:rPr>
          <w:rFonts w:ascii="Times New Roman" w:eastAsia="Times New Roman" w:hAnsi="Times New Roman" w:cs="Tahoma"/>
          <w:b/>
          <w:kern w:val="1"/>
          <w:sz w:val="28"/>
          <w:szCs w:val="20"/>
          <w:lang w:eastAsia="ru-RU"/>
        </w:rPr>
        <w:t xml:space="preserve">. Выплаты компенсационного характера </w:t>
      </w:r>
    </w:p>
    <w:p w:rsidR="00F031AA" w:rsidRPr="00F031AA" w:rsidRDefault="00F031AA" w:rsidP="00F031AA">
      <w:pPr>
        <w:spacing w:after="0" w:line="240" w:lineRule="auto"/>
        <w:ind w:firstLine="720"/>
        <w:jc w:val="both"/>
        <w:rPr>
          <w:rFonts w:ascii="Times New Roman" w:eastAsia="Times New Roman" w:hAnsi="Times New Roman" w:cs="Tahoma"/>
          <w:kern w:val="1"/>
          <w:sz w:val="28"/>
          <w:szCs w:val="20"/>
          <w:lang w:eastAsia="ru-RU"/>
        </w:rPr>
      </w:pPr>
    </w:p>
    <w:p w:rsidR="00F031AA" w:rsidRPr="00F031AA" w:rsidRDefault="008E4A26" w:rsidP="00F031AA">
      <w:pPr>
        <w:spacing w:after="0" w:line="240" w:lineRule="auto"/>
        <w:ind w:firstLine="709"/>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3</w:t>
      </w:r>
      <w:r w:rsidR="00F031AA" w:rsidRPr="00F031AA">
        <w:rPr>
          <w:rFonts w:ascii="Times New Roman" w:eastAsia="Times New Roman" w:hAnsi="Times New Roman" w:cs="Tahoma"/>
          <w:sz w:val="28"/>
          <w:szCs w:val="28"/>
          <w:lang w:eastAsia="ru-RU"/>
        </w:rPr>
        <w:t xml:space="preserve">.1. </w:t>
      </w:r>
      <w:r w:rsidR="00681C33">
        <w:rPr>
          <w:rFonts w:ascii="Times New Roman" w:eastAsia="Times New Roman" w:hAnsi="Times New Roman" w:cs="Tahoma"/>
          <w:sz w:val="28"/>
          <w:szCs w:val="28"/>
          <w:lang w:eastAsia="ru-RU"/>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учреждения с учетом настоящего Положения.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нормативными правовыми актами Ставропольского края, содержащими нормы трудового права, коллективными договорами и соглашениями.</w:t>
      </w:r>
    </w:p>
    <w:p w:rsidR="00F031AA" w:rsidRPr="00F031AA" w:rsidRDefault="008E4A26" w:rsidP="00F031AA">
      <w:pPr>
        <w:spacing w:after="0" w:line="240" w:lineRule="auto"/>
        <w:ind w:firstLine="720"/>
        <w:jc w:val="both"/>
        <w:rPr>
          <w:rFonts w:ascii="Times New Roman" w:eastAsia="Times New Roman" w:hAnsi="Times New Roman" w:cs="Tahoma"/>
          <w:sz w:val="28"/>
          <w:szCs w:val="20"/>
          <w:lang w:eastAsia="ru-RU"/>
        </w:rPr>
      </w:pPr>
      <w:r>
        <w:rPr>
          <w:rFonts w:ascii="Times New Roman" w:eastAsia="Times New Roman" w:hAnsi="Times New Roman" w:cs="Tahoma"/>
          <w:kern w:val="1"/>
          <w:sz w:val="28"/>
          <w:szCs w:val="20"/>
          <w:lang w:eastAsia="ru-RU"/>
        </w:rPr>
        <w:t>3</w:t>
      </w:r>
      <w:r w:rsidR="00F031AA" w:rsidRPr="00F031AA">
        <w:rPr>
          <w:rFonts w:ascii="Times New Roman" w:eastAsia="Times New Roman" w:hAnsi="Times New Roman" w:cs="Tahoma"/>
          <w:kern w:val="1"/>
          <w:sz w:val="28"/>
          <w:szCs w:val="20"/>
          <w:lang w:eastAsia="ru-RU"/>
        </w:rPr>
        <w:t>.2.  Повышение должностных окладов (ставок заработной платы) за работу в особых условиях труда</w:t>
      </w:r>
      <w:r w:rsidR="00F031AA" w:rsidRPr="00F031AA">
        <w:rPr>
          <w:rFonts w:ascii="Times New Roman" w:eastAsia="Times New Roman" w:hAnsi="Times New Roman" w:cs="Tahoma"/>
          <w:sz w:val="28"/>
          <w:szCs w:val="20"/>
          <w:lang w:eastAsia="ru-RU"/>
        </w:rPr>
        <w:t>:</w:t>
      </w:r>
    </w:p>
    <w:tbl>
      <w:tblPr>
        <w:tblW w:w="9790" w:type="dxa"/>
        <w:jc w:val="center"/>
        <w:tblLayout w:type="fixed"/>
        <w:tblCellMar>
          <w:left w:w="28" w:type="dxa"/>
          <w:right w:w="28" w:type="dxa"/>
        </w:tblCellMar>
        <w:tblLook w:val="0000" w:firstRow="0" w:lastRow="0" w:firstColumn="0" w:lastColumn="0" w:noHBand="0" w:noVBand="0"/>
      </w:tblPr>
      <w:tblGrid>
        <w:gridCol w:w="489"/>
        <w:gridCol w:w="7500"/>
        <w:gridCol w:w="1801"/>
      </w:tblGrid>
      <w:tr w:rsidR="00F031AA" w:rsidRPr="00F031AA" w:rsidTr="00F031AA">
        <w:trPr>
          <w:cantSplit/>
          <w:jc w:val="center"/>
        </w:trPr>
        <w:tc>
          <w:tcPr>
            <w:tcW w:w="489" w:type="dxa"/>
            <w:tcBorders>
              <w:top w:val="single" w:sz="4" w:space="0" w:color="000000"/>
              <w:left w:val="single" w:sz="4" w:space="0" w:color="000000"/>
              <w:bottom w:val="single" w:sz="4" w:space="0" w:color="000000"/>
            </w:tcBorders>
          </w:tcPr>
          <w:p w:rsidR="00F031AA" w:rsidRPr="00F031AA" w:rsidRDefault="00F031AA" w:rsidP="00F031AA">
            <w:pPr>
              <w:keepNext/>
              <w:tabs>
                <w:tab w:val="left" w:pos="0"/>
              </w:tabs>
              <w:snapToGrid w:val="0"/>
              <w:spacing w:before="120" w:after="0" w:line="240" w:lineRule="exact"/>
              <w:jc w:val="center"/>
              <w:outlineLvl w:val="6"/>
              <w:rPr>
                <w:rFonts w:ascii="Times New Roman" w:eastAsia="Times New Roman" w:hAnsi="Times New Roman" w:cs="Times New Roman"/>
                <w:caps/>
                <w:sz w:val="28"/>
                <w:szCs w:val="20"/>
                <w:lang w:eastAsia="ru-RU"/>
              </w:rPr>
            </w:pPr>
          </w:p>
          <w:p w:rsidR="00F031AA" w:rsidRPr="00F031AA" w:rsidRDefault="00F031AA" w:rsidP="00F031AA">
            <w:pPr>
              <w:keepNext/>
              <w:tabs>
                <w:tab w:val="left" w:pos="0"/>
              </w:tabs>
              <w:snapToGrid w:val="0"/>
              <w:spacing w:before="120" w:after="0" w:line="240" w:lineRule="exact"/>
              <w:jc w:val="center"/>
              <w:outlineLvl w:val="6"/>
              <w:rPr>
                <w:rFonts w:ascii="Times New Roman" w:eastAsia="Times New Roman" w:hAnsi="Times New Roman" w:cs="Times New Roman"/>
                <w:caps/>
                <w:sz w:val="28"/>
                <w:szCs w:val="20"/>
                <w:lang w:eastAsia="ru-RU"/>
              </w:rPr>
            </w:pPr>
          </w:p>
          <w:p w:rsidR="00F031AA" w:rsidRPr="00F031AA" w:rsidRDefault="00F031AA" w:rsidP="00F031AA">
            <w:pPr>
              <w:keepNext/>
              <w:tabs>
                <w:tab w:val="left" w:pos="0"/>
              </w:tabs>
              <w:snapToGrid w:val="0"/>
              <w:spacing w:before="120" w:after="0" w:line="240" w:lineRule="exact"/>
              <w:jc w:val="center"/>
              <w:outlineLvl w:val="6"/>
              <w:rPr>
                <w:rFonts w:ascii="Times New Roman" w:eastAsia="Times New Roman" w:hAnsi="Times New Roman" w:cs="Times New Roman"/>
                <w:caps/>
                <w:sz w:val="28"/>
                <w:szCs w:val="20"/>
                <w:lang w:eastAsia="ru-RU"/>
              </w:rPr>
            </w:pPr>
            <w:r w:rsidRPr="00F031AA">
              <w:rPr>
                <w:rFonts w:ascii="Times New Roman" w:eastAsia="Times New Roman" w:hAnsi="Times New Roman" w:cs="Times New Roman"/>
                <w:caps/>
                <w:sz w:val="28"/>
                <w:szCs w:val="20"/>
                <w:lang w:eastAsia="ru-RU"/>
              </w:rPr>
              <w:t>№</w:t>
            </w:r>
          </w:p>
          <w:p w:rsidR="00F031AA" w:rsidRPr="00F031AA" w:rsidRDefault="00F031AA" w:rsidP="00F031AA">
            <w:pPr>
              <w:keepNext/>
              <w:tabs>
                <w:tab w:val="left" w:pos="0"/>
              </w:tabs>
              <w:spacing w:before="120" w:after="0" w:line="240" w:lineRule="exact"/>
              <w:jc w:val="center"/>
              <w:outlineLvl w:val="6"/>
              <w:rPr>
                <w:rFonts w:ascii="Times New Roman" w:eastAsia="Times New Roman" w:hAnsi="Times New Roman" w:cs="Times New Roman"/>
                <w:caps/>
                <w:sz w:val="28"/>
                <w:szCs w:val="20"/>
                <w:lang w:eastAsia="ru-RU"/>
              </w:rPr>
            </w:pPr>
            <w:r w:rsidRPr="00F031AA">
              <w:rPr>
                <w:rFonts w:ascii="Times New Roman" w:eastAsia="Times New Roman" w:hAnsi="Times New Roman" w:cs="Times New Roman"/>
                <w:caps/>
                <w:sz w:val="28"/>
                <w:szCs w:val="20"/>
                <w:lang w:eastAsia="ru-RU"/>
              </w:rPr>
              <w:t>п/п</w:t>
            </w:r>
          </w:p>
        </w:tc>
        <w:tc>
          <w:tcPr>
            <w:tcW w:w="7500" w:type="dxa"/>
            <w:tcBorders>
              <w:top w:val="single" w:sz="4" w:space="0" w:color="000000"/>
              <w:left w:val="single" w:sz="4" w:space="0" w:color="000000"/>
              <w:bottom w:val="single" w:sz="4" w:space="0" w:color="000000"/>
            </w:tcBorders>
          </w:tcPr>
          <w:p w:rsidR="00F031AA" w:rsidRPr="00F031AA" w:rsidRDefault="00F031AA" w:rsidP="00F031AA">
            <w:pPr>
              <w:keepNext/>
              <w:tabs>
                <w:tab w:val="left" w:pos="0"/>
              </w:tabs>
              <w:snapToGrid w:val="0"/>
              <w:spacing w:before="120" w:after="0" w:line="240" w:lineRule="exact"/>
              <w:jc w:val="center"/>
              <w:outlineLvl w:val="6"/>
              <w:rPr>
                <w:rFonts w:ascii="Times New Roman" w:eastAsia="Times New Roman" w:hAnsi="Times New Roman" w:cs="Times New Roman"/>
                <w:caps/>
                <w:sz w:val="28"/>
                <w:szCs w:val="20"/>
                <w:lang w:eastAsia="ru-RU"/>
              </w:rPr>
            </w:pPr>
          </w:p>
          <w:p w:rsidR="00F031AA" w:rsidRPr="00F031AA" w:rsidRDefault="00F031AA" w:rsidP="00F031AA">
            <w:pPr>
              <w:keepNext/>
              <w:tabs>
                <w:tab w:val="left" w:pos="0"/>
              </w:tabs>
              <w:snapToGrid w:val="0"/>
              <w:spacing w:before="120" w:after="0" w:line="240" w:lineRule="exact"/>
              <w:jc w:val="center"/>
              <w:outlineLvl w:val="6"/>
              <w:rPr>
                <w:rFonts w:ascii="Times New Roman" w:eastAsia="Times New Roman" w:hAnsi="Times New Roman" w:cs="Times New Roman"/>
                <w:caps/>
                <w:sz w:val="28"/>
                <w:szCs w:val="20"/>
                <w:lang w:eastAsia="ru-RU"/>
              </w:rPr>
            </w:pPr>
          </w:p>
          <w:p w:rsidR="00F031AA" w:rsidRPr="00F031AA" w:rsidRDefault="00F031AA" w:rsidP="00F031AA">
            <w:pPr>
              <w:keepNext/>
              <w:tabs>
                <w:tab w:val="left" w:pos="0"/>
              </w:tabs>
              <w:snapToGrid w:val="0"/>
              <w:spacing w:before="120" w:after="0" w:line="240" w:lineRule="exact"/>
              <w:jc w:val="center"/>
              <w:outlineLvl w:val="6"/>
              <w:rPr>
                <w:rFonts w:ascii="Times New Roman" w:eastAsia="Times New Roman" w:hAnsi="Times New Roman" w:cs="Times New Roman"/>
                <w:caps/>
                <w:sz w:val="28"/>
                <w:szCs w:val="20"/>
                <w:lang w:eastAsia="ru-RU"/>
              </w:rPr>
            </w:pPr>
            <w:r w:rsidRPr="00F031AA">
              <w:rPr>
                <w:rFonts w:ascii="Times New Roman" w:eastAsia="Times New Roman" w:hAnsi="Times New Roman" w:cs="Times New Roman"/>
                <w:caps/>
                <w:sz w:val="28"/>
                <w:szCs w:val="20"/>
                <w:lang w:eastAsia="ru-RU"/>
              </w:rPr>
              <w:t>Наименование работ</w:t>
            </w:r>
          </w:p>
        </w:tc>
        <w:tc>
          <w:tcPr>
            <w:tcW w:w="1801" w:type="dxa"/>
            <w:tcBorders>
              <w:top w:val="single" w:sz="4" w:space="0" w:color="000000"/>
              <w:left w:val="single" w:sz="4" w:space="0" w:color="000000"/>
              <w:bottom w:val="single" w:sz="4" w:space="0" w:color="000000"/>
              <w:right w:val="single" w:sz="4" w:space="0" w:color="000000"/>
            </w:tcBorders>
          </w:tcPr>
          <w:p w:rsidR="00F031AA" w:rsidRPr="00F031AA" w:rsidRDefault="00F031AA" w:rsidP="00F031AA">
            <w:pPr>
              <w:snapToGrid w:val="0"/>
              <w:spacing w:after="0" w:line="240" w:lineRule="exact"/>
              <w:jc w:val="center"/>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Размер повышения в процентах к должностному окладу (ставке заработной платы)</w:t>
            </w:r>
          </w:p>
        </w:tc>
      </w:tr>
      <w:tr w:rsidR="00F031AA" w:rsidRPr="00F031AA" w:rsidTr="00F031AA">
        <w:trPr>
          <w:cantSplit/>
          <w:jc w:val="center"/>
        </w:trPr>
        <w:tc>
          <w:tcPr>
            <w:tcW w:w="489" w:type="dxa"/>
            <w:tcBorders>
              <w:left w:val="single" w:sz="4" w:space="0" w:color="000000"/>
              <w:bottom w:val="single" w:sz="4" w:space="0" w:color="000000"/>
            </w:tcBorders>
          </w:tcPr>
          <w:p w:rsidR="00F031AA" w:rsidRPr="00F031AA" w:rsidRDefault="00F031AA" w:rsidP="00F031AA">
            <w:pPr>
              <w:keepNext/>
              <w:tabs>
                <w:tab w:val="left" w:pos="0"/>
              </w:tabs>
              <w:snapToGrid w:val="0"/>
              <w:spacing w:before="120" w:after="0" w:line="240" w:lineRule="exact"/>
              <w:jc w:val="center"/>
              <w:outlineLvl w:val="6"/>
              <w:rPr>
                <w:rFonts w:ascii="Times New Roman" w:eastAsia="Times New Roman" w:hAnsi="Times New Roman" w:cs="Times New Roman"/>
                <w:caps/>
                <w:sz w:val="28"/>
                <w:szCs w:val="20"/>
                <w:lang w:eastAsia="ru-RU"/>
              </w:rPr>
            </w:pPr>
            <w:r w:rsidRPr="00F031AA">
              <w:rPr>
                <w:rFonts w:ascii="Times New Roman" w:eastAsia="Times New Roman" w:hAnsi="Times New Roman" w:cs="Times New Roman"/>
                <w:caps/>
                <w:sz w:val="28"/>
                <w:szCs w:val="20"/>
                <w:lang w:eastAsia="ru-RU"/>
              </w:rPr>
              <w:t>1</w:t>
            </w:r>
          </w:p>
        </w:tc>
        <w:tc>
          <w:tcPr>
            <w:tcW w:w="7500" w:type="dxa"/>
            <w:tcBorders>
              <w:left w:val="single" w:sz="4" w:space="0" w:color="000000"/>
              <w:bottom w:val="single" w:sz="4" w:space="0" w:color="000000"/>
            </w:tcBorders>
          </w:tcPr>
          <w:p w:rsidR="00F031AA" w:rsidRPr="00F031AA" w:rsidRDefault="00F031AA" w:rsidP="00F031AA">
            <w:pPr>
              <w:keepNext/>
              <w:tabs>
                <w:tab w:val="left" w:pos="0"/>
              </w:tabs>
              <w:snapToGrid w:val="0"/>
              <w:spacing w:before="120" w:after="0" w:line="240" w:lineRule="exact"/>
              <w:jc w:val="center"/>
              <w:outlineLvl w:val="6"/>
              <w:rPr>
                <w:rFonts w:ascii="Times New Roman" w:eastAsia="Times New Roman" w:hAnsi="Times New Roman" w:cs="Times New Roman"/>
                <w:caps/>
                <w:sz w:val="28"/>
                <w:szCs w:val="20"/>
                <w:lang w:eastAsia="ru-RU"/>
              </w:rPr>
            </w:pPr>
            <w:r w:rsidRPr="00F031AA">
              <w:rPr>
                <w:rFonts w:ascii="Times New Roman" w:eastAsia="Times New Roman" w:hAnsi="Times New Roman" w:cs="Times New Roman"/>
                <w:caps/>
                <w:sz w:val="28"/>
                <w:szCs w:val="20"/>
                <w:lang w:eastAsia="ru-RU"/>
              </w:rPr>
              <w:t>2</w:t>
            </w:r>
          </w:p>
        </w:tc>
        <w:tc>
          <w:tcPr>
            <w:tcW w:w="1801" w:type="dxa"/>
            <w:tcBorders>
              <w:left w:val="single" w:sz="4" w:space="0" w:color="000000"/>
              <w:bottom w:val="single" w:sz="4" w:space="0" w:color="000000"/>
              <w:right w:val="single" w:sz="4" w:space="0" w:color="000000"/>
            </w:tcBorders>
          </w:tcPr>
          <w:p w:rsidR="00F031AA" w:rsidRPr="00F031AA" w:rsidRDefault="00F031AA" w:rsidP="00F031AA">
            <w:pPr>
              <w:snapToGrid w:val="0"/>
              <w:spacing w:after="0" w:line="240" w:lineRule="exact"/>
              <w:jc w:val="center"/>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3</w:t>
            </w:r>
          </w:p>
        </w:tc>
      </w:tr>
      <w:tr w:rsidR="00F031AA" w:rsidRPr="00F031AA" w:rsidTr="00F031AA">
        <w:trPr>
          <w:jc w:val="center"/>
        </w:trPr>
        <w:tc>
          <w:tcPr>
            <w:tcW w:w="489" w:type="dxa"/>
            <w:tcBorders>
              <w:left w:val="single" w:sz="4" w:space="0" w:color="000000"/>
              <w:bottom w:val="single" w:sz="4" w:space="0" w:color="000000"/>
            </w:tcBorders>
          </w:tcPr>
          <w:p w:rsidR="00F031AA" w:rsidRPr="00F031AA" w:rsidRDefault="00F031AA" w:rsidP="00F031AA">
            <w:pPr>
              <w:widowControl w:val="0"/>
              <w:suppressAutoHyphens/>
              <w:snapToGrid w:val="0"/>
              <w:spacing w:after="0" w:line="300" w:lineRule="exact"/>
              <w:jc w:val="center"/>
              <w:rPr>
                <w:rFonts w:ascii="Times New Roman" w:eastAsia="Lucida Sans Unicode" w:hAnsi="Times New Roman" w:cs="Tahoma"/>
                <w:sz w:val="28"/>
                <w:szCs w:val="24"/>
              </w:rPr>
            </w:pPr>
            <w:r w:rsidRPr="00F031AA">
              <w:rPr>
                <w:rFonts w:ascii="Times New Roman" w:eastAsia="Lucida Sans Unicode" w:hAnsi="Times New Roman" w:cs="Tahoma"/>
                <w:sz w:val="28"/>
                <w:szCs w:val="24"/>
              </w:rPr>
              <w:t>1.</w:t>
            </w:r>
          </w:p>
        </w:tc>
        <w:tc>
          <w:tcPr>
            <w:tcW w:w="7500" w:type="dxa"/>
            <w:tcBorders>
              <w:left w:val="single" w:sz="4" w:space="0" w:color="000000"/>
              <w:bottom w:val="single" w:sz="4" w:space="0" w:color="000000"/>
            </w:tcBorders>
          </w:tcPr>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 xml:space="preserve"> За работу в сельской местности</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Директор;</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Заместитель директора по УВР;</w:t>
            </w:r>
          </w:p>
          <w:p w:rsidR="00F031AA" w:rsidRPr="00F031AA" w:rsidRDefault="00AE472E" w:rsidP="00F031AA">
            <w:pPr>
              <w:snapToGrid w:val="0"/>
              <w:spacing w:after="0" w:line="200" w:lineRule="atLeast"/>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Заместитель директора по АХР</w:t>
            </w:r>
            <w:r w:rsidR="00F031AA" w:rsidRPr="00F031AA">
              <w:rPr>
                <w:rFonts w:ascii="Times New Roman" w:eastAsia="Times New Roman" w:hAnsi="Times New Roman" w:cs="Tahoma"/>
                <w:sz w:val="28"/>
                <w:szCs w:val="20"/>
                <w:lang w:eastAsia="ru-RU"/>
              </w:rPr>
              <w:t>;</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Главный бухгалтер;</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Инструктор по труду;</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Инструктор по физической культуре;</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Музыкальный руководитель;</w:t>
            </w:r>
          </w:p>
          <w:p w:rsidR="00F031AA" w:rsidRPr="00F031AA" w:rsidRDefault="00AE472E" w:rsidP="00F031AA">
            <w:pPr>
              <w:snapToGrid w:val="0"/>
              <w:spacing w:after="0" w:line="200" w:lineRule="atLeast"/>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Педагог-организатор</w:t>
            </w:r>
            <w:r w:rsidR="00F031AA" w:rsidRPr="00F031AA">
              <w:rPr>
                <w:rFonts w:ascii="Times New Roman" w:eastAsia="Times New Roman" w:hAnsi="Times New Roman" w:cs="Tahoma"/>
                <w:sz w:val="28"/>
                <w:szCs w:val="20"/>
                <w:lang w:eastAsia="ru-RU"/>
              </w:rPr>
              <w:t>;</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Социальный педагог;</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Педагог дополнительного образования;</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lastRenderedPageBreak/>
              <w:t>Педагог-психолог;</w:t>
            </w:r>
          </w:p>
          <w:p w:rsid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Воспитатель;</w:t>
            </w:r>
          </w:p>
          <w:p w:rsidR="00AE472E" w:rsidRPr="00F031AA" w:rsidRDefault="00AE472E" w:rsidP="00F031AA">
            <w:pPr>
              <w:snapToGrid w:val="0"/>
              <w:spacing w:after="0" w:line="200" w:lineRule="atLeast"/>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Старший воспитатель;</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Старшая медсестра;</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Медсестра;</w:t>
            </w:r>
          </w:p>
          <w:p w:rsidR="00F031AA" w:rsidRPr="00F031AA" w:rsidRDefault="00E165FC" w:rsidP="00F031AA">
            <w:pPr>
              <w:snapToGrid w:val="0"/>
              <w:spacing w:after="0" w:line="200" w:lineRule="atLeast"/>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Педагог- библиотекарь</w:t>
            </w:r>
            <w:r w:rsidR="00F031AA" w:rsidRPr="00F031AA">
              <w:rPr>
                <w:rFonts w:ascii="Times New Roman" w:eastAsia="Times New Roman" w:hAnsi="Times New Roman" w:cs="Tahoma"/>
                <w:sz w:val="28"/>
                <w:szCs w:val="20"/>
                <w:lang w:eastAsia="ru-RU"/>
              </w:rPr>
              <w:t>;</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Бухгалтер.</w:t>
            </w:r>
          </w:p>
        </w:tc>
        <w:tc>
          <w:tcPr>
            <w:tcW w:w="1801" w:type="dxa"/>
            <w:tcBorders>
              <w:left w:val="single" w:sz="4" w:space="0" w:color="000000"/>
              <w:bottom w:val="single" w:sz="4" w:space="0" w:color="000000"/>
              <w:right w:val="single" w:sz="4" w:space="0" w:color="000000"/>
            </w:tcBorders>
          </w:tcPr>
          <w:p w:rsidR="00F031AA" w:rsidRPr="00F031AA" w:rsidRDefault="00F031AA" w:rsidP="00F031AA">
            <w:pPr>
              <w:snapToGrid w:val="0"/>
              <w:spacing w:after="0" w:line="300" w:lineRule="exact"/>
              <w:jc w:val="center"/>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lastRenderedPageBreak/>
              <w:t>25%</w:t>
            </w:r>
          </w:p>
        </w:tc>
      </w:tr>
      <w:tr w:rsidR="00F031AA" w:rsidRPr="00F031AA" w:rsidTr="00F031AA">
        <w:trPr>
          <w:trHeight w:val="2593"/>
          <w:jc w:val="center"/>
        </w:trPr>
        <w:tc>
          <w:tcPr>
            <w:tcW w:w="489" w:type="dxa"/>
            <w:tcBorders>
              <w:left w:val="single" w:sz="4" w:space="0" w:color="000000"/>
              <w:bottom w:val="single" w:sz="4" w:space="0" w:color="auto"/>
            </w:tcBorders>
          </w:tcPr>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4"/>
              </w:rPr>
            </w:pPr>
            <w:r w:rsidRPr="00F031AA">
              <w:rPr>
                <w:rFonts w:ascii="Times New Roman" w:eastAsia="Lucida Sans Unicode" w:hAnsi="Times New Roman" w:cs="Tahoma"/>
                <w:sz w:val="28"/>
                <w:szCs w:val="24"/>
              </w:rPr>
              <w:t>2.</w:t>
            </w:r>
          </w:p>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4"/>
              </w:rPr>
            </w:pPr>
          </w:p>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4"/>
              </w:rPr>
            </w:pPr>
          </w:p>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4"/>
              </w:rPr>
            </w:pPr>
          </w:p>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4"/>
              </w:rPr>
            </w:pPr>
          </w:p>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4"/>
              </w:rPr>
            </w:pPr>
          </w:p>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4"/>
              </w:rPr>
            </w:pPr>
            <w:r w:rsidRPr="00F031AA">
              <w:rPr>
                <w:rFonts w:ascii="Times New Roman" w:eastAsia="Lucida Sans Unicode" w:hAnsi="Times New Roman" w:cs="Tahoma"/>
                <w:sz w:val="28"/>
                <w:szCs w:val="24"/>
              </w:rPr>
              <w:t>3.</w:t>
            </w:r>
          </w:p>
          <w:p w:rsidR="00F031AA" w:rsidRPr="00F031AA" w:rsidRDefault="00F031AA" w:rsidP="00F031AA">
            <w:pPr>
              <w:widowControl w:val="0"/>
              <w:suppressAutoHyphens/>
              <w:snapToGrid w:val="0"/>
              <w:spacing w:after="0" w:line="240" w:lineRule="auto"/>
              <w:jc w:val="center"/>
              <w:rPr>
                <w:rFonts w:ascii="Times New Roman" w:eastAsia="Lucida Sans Unicode" w:hAnsi="Times New Roman" w:cs="Tahoma"/>
                <w:sz w:val="28"/>
                <w:szCs w:val="24"/>
              </w:rPr>
            </w:pPr>
          </w:p>
        </w:tc>
        <w:tc>
          <w:tcPr>
            <w:tcW w:w="7500" w:type="dxa"/>
            <w:tcBorders>
              <w:left w:val="single" w:sz="4" w:space="0" w:color="000000"/>
              <w:bottom w:val="single" w:sz="4" w:space="0" w:color="auto"/>
            </w:tcBorders>
          </w:tcPr>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За работу в образовательном учреждении для детей-сирот и детей, оставшихся без попечения родителей, а также за работу в группах для детей-сирот и детей, оставшихся без попечения родителей:</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 xml:space="preserve"> педагогам</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 xml:space="preserve"> обслуживающему персоналу</w:t>
            </w:r>
          </w:p>
          <w:p w:rsidR="00F031AA" w:rsidRPr="00F031AA" w:rsidRDefault="00F031AA" w:rsidP="00F031AA">
            <w:pPr>
              <w:snapToGrid w:val="0"/>
              <w:spacing w:after="0" w:line="200" w:lineRule="atLeast"/>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 xml:space="preserve"> Помощникам воспитателя для работы в ночное время за работу с детьми</w:t>
            </w:r>
          </w:p>
        </w:tc>
        <w:tc>
          <w:tcPr>
            <w:tcW w:w="1801" w:type="dxa"/>
            <w:tcBorders>
              <w:left w:val="single" w:sz="4" w:space="0" w:color="000000"/>
              <w:bottom w:val="single" w:sz="4" w:space="0" w:color="auto"/>
              <w:right w:val="single" w:sz="4" w:space="0" w:color="000000"/>
            </w:tcBorders>
          </w:tcPr>
          <w:p w:rsidR="00F031AA" w:rsidRPr="00F031AA" w:rsidRDefault="00F031AA" w:rsidP="00F031AA">
            <w:pPr>
              <w:snapToGrid w:val="0"/>
              <w:spacing w:after="0" w:line="240" w:lineRule="auto"/>
              <w:jc w:val="center"/>
              <w:rPr>
                <w:rFonts w:ascii="Times New Roman" w:eastAsia="Times New Roman" w:hAnsi="Times New Roman" w:cs="Tahoma"/>
                <w:sz w:val="28"/>
                <w:szCs w:val="20"/>
                <w:lang w:eastAsia="ru-RU"/>
              </w:rPr>
            </w:pPr>
          </w:p>
          <w:p w:rsidR="00F031AA" w:rsidRPr="00F031AA" w:rsidRDefault="00F031AA" w:rsidP="00F031AA">
            <w:pPr>
              <w:snapToGrid w:val="0"/>
              <w:spacing w:after="0" w:line="240" w:lineRule="auto"/>
              <w:jc w:val="center"/>
              <w:rPr>
                <w:rFonts w:ascii="Times New Roman" w:eastAsia="Times New Roman" w:hAnsi="Times New Roman" w:cs="Tahoma"/>
                <w:sz w:val="28"/>
                <w:szCs w:val="20"/>
                <w:lang w:eastAsia="ru-RU"/>
              </w:rPr>
            </w:pPr>
          </w:p>
          <w:p w:rsidR="00F031AA" w:rsidRPr="00F031AA" w:rsidRDefault="00F031AA" w:rsidP="00F031AA">
            <w:pPr>
              <w:snapToGrid w:val="0"/>
              <w:spacing w:after="0" w:line="240" w:lineRule="auto"/>
              <w:jc w:val="center"/>
              <w:rPr>
                <w:rFonts w:ascii="Times New Roman" w:eastAsia="Times New Roman" w:hAnsi="Times New Roman" w:cs="Tahoma"/>
                <w:sz w:val="28"/>
                <w:szCs w:val="20"/>
                <w:lang w:eastAsia="ru-RU"/>
              </w:rPr>
            </w:pPr>
          </w:p>
          <w:p w:rsidR="00F031AA" w:rsidRPr="00F031AA" w:rsidRDefault="00F031AA" w:rsidP="00F031AA">
            <w:pPr>
              <w:snapToGrid w:val="0"/>
              <w:spacing w:after="0" w:line="240" w:lineRule="auto"/>
              <w:jc w:val="center"/>
              <w:rPr>
                <w:rFonts w:ascii="Times New Roman" w:eastAsia="Times New Roman" w:hAnsi="Times New Roman" w:cs="Tahoma"/>
                <w:sz w:val="28"/>
                <w:szCs w:val="20"/>
                <w:lang w:eastAsia="ru-RU"/>
              </w:rPr>
            </w:pPr>
          </w:p>
          <w:p w:rsidR="00F031AA" w:rsidRPr="00F031AA" w:rsidRDefault="00F031AA" w:rsidP="00F031AA">
            <w:pPr>
              <w:snapToGrid w:val="0"/>
              <w:spacing w:after="0" w:line="240" w:lineRule="auto"/>
              <w:jc w:val="center"/>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20%</w:t>
            </w:r>
          </w:p>
          <w:p w:rsidR="00F031AA" w:rsidRPr="00F031AA" w:rsidRDefault="00935D3C" w:rsidP="00F031AA">
            <w:pPr>
              <w:snapToGrid w:val="0"/>
              <w:spacing w:after="0" w:line="240" w:lineRule="auto"/>
              <w:jc w:val="center"/>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20</w:t>
            </w:r>
            <w:r w:rsidR="00F031AA" w:rsidRPr="00F031AA">
              <w:rPr>
                <w:rFonts w:ascii="Times New Roman" w:eastAsia="Times New Roman" w:hAnsi="Times New Roman" w:cs="Tahoma"/>
                <w:sz w:val="28"/>
                <w:szCs w:val="20"/>
                <w:lang w:eastAsia="ru-RU"/>
              </w:rPr>
              <w:t>%</w:t>
            </w:r>
          </w:p>
          <w:p w:rsidR="00F031AA" w:rsidRPr="00F031AA" w:rsidRDefault="00F031AA" w:rsidP="00F031AA">
            <w:pPr>
              <w:snapToGrid w:val="0"/>
              <w:spacing w:after="0" w:line="240" w:lineRule="auto"/>
              <w:jc w:val="center"/>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30%</w:t>
            </w:r>
          </w:p>
          <w:p w:rsidR="00F031AA" w:rsidRPr="00F031AA" w:rsidRDefault="00F031AA" w:rsidP="00F031AA">
            <w:pPr>
              <w:snapToGrid w:val="0"/>
              <w:spacing w:after="0" w:line="240" w:lineRule="auto"/>
              <w:jc w:val="center"/>
              <w:rPr>
                <w:rFonts w:ascii="Times New Roman" w:eastAsia="Times New Roman" w:hAnsi="Times New Roman" w:cs="Tahoma"/>
                <w:sz w:val="28"/>
                <w:szCs w:val="20"/>
                <w:lang w:eastAsia="ru-RU"/>
              </w:rPr>
            </w:pPr>
          </w:p>
        </w:tc>
      </w:tr>
    </w:tbl>
    <w:p w:rsidR="00F031AA" w:rsidRPr="00F031AA" w:rsidRDefault="00F031AA" w:rsidP="00F031AA">
      <w:pPr>
        <w:spacing w:after="0" w:line="240" w:lineRule="auto"/>
        <w:ind w:firstLine="720"/>
        <w:jc w:val="both"/>
        <w:rPr>
          <w:rFonts w:ascii="Times New Roman" w:eastAsia="Times New Roman" w:hAnsi="Times New Roman" w:cs="Tahoma"/>
          <w:sz w:val="20"/>
          <w:szCs w:val="20"/>
          <w:lang w:eastAsia="ru-RU"/>
        </w:rPr>
      </w:pPr>
    </w:p>
    <w:p w:rsidR="00F031AA" w:rsidRPr="00F031AA" w:rsidRDefault="008E4A26" w:rsidP="00F031AA">
      <w:pPr>
        <w:spacing w:after="0" w:line="240" w:lineRule="auto"/>
        <w:ind w:firstLine="709"/>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3</w:t>
      </w:r>
      <w:r w:rsidR="00F031AA" w:rsidRPr="00F031AA">
        <w:rPr>
          <w:rFonts w:ascii="Times New Roman" w:eastAsia="Times New Roman" w:hAnsi="Times New Roman" w:cs="Tahoma"/>
          <w:sz w:val="28"/>
          <w:szCs w:val="20"/>
          <w:lang w:eastAsia="ru-RU"/>
        </w:rPr>
        <w:t>.3. Доплаты работникам, занятым на работах с отклонением от нормальных условий труда:</w:t>
      </w:r>
    </w:p>
    <w:p w:rsidR="00F031AA" w:rsidRPr="00F031AA" w:rsidRDefault="008E4A26" w:rsidP="00F031AA">
      <w:pPr>
        <w:spacing w:after="0" w:line="240" w:lineRule="auto"/>
        <w:ind w:firstLine="709"/>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3</w:t>
      </w:r>
      <w:r w:rsidR="000D7F5C">
        <w:rPr>
          <w:rFonts w:ascii="Times New Roman" w:eastAsia="Times New Roman" w:hAnsi="Times New Roman" w:cs="Tahoma"/>
          <w:sz w:val="28"/>
          <w:szCs w:val="28"/>
          <w:lang w:eastAsia="ru-RU"/>
        </w:rPr>
        <w:t xml:space="preserve">.3.1. </w:t>
      </w:r>
      <w:r w:rsidR="00F031AA" w:rsidRPr="00F031AA">
        <w:rPr>
          <w:rFonts w:ascii="Times New Roman" w:eastAsia="Times New Roman" w:hAnsi="Times New Roman" w:cs="Tahoma"/>
          <w:sz w:val="28"/>
          <w:szCs w:val="28"/>
          <w:lang w:eastAsia="ru-RU"/>
        </w:rPr>
        <w:t xml:space="preserve">Доплата за работу в ночное время в размере 35% часовой ставки заработной платы за каждый час работы в период с 22-00 часов до 6-00 часов.  </w:t>
      </w:r>
    </w:p>
    <w:p w:rsidR="00FF40EB" w:rsidRPr="00FF40EB"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b/>
          <w:sz w:val="28"/>
          <w:szCs w:val="28"/>
          <w:lang w:eastAsia="ru-RU"/>
        </w:rPr>
        <w:t xml:space="preserve">     </w:t>
      </w:r>
      <w:r w:rsidRPr="00F031AA">
        <w:rPr>
          <w:rFonts w:ascii="Times New Roman" w:eastAsia="Times New Roman" w:hAnsi="Times New Roman" w:cs="Tahoma"/>
          <w:b/>
          <w:sz w:val="28"/>
          <w:szCs w:val="28"/>
          <w:lang w:eastAsia="ru-RU"/>
        </w:rPr>
        <w:tab/>
      </w:r>
      <w:r w:rsidR="00023216">
        <w:rPr>
          <w:rFonts w:ascii="Times New Roman" w:eastAsia="Times New Roman" w:hAnsi="Times New Roman" w:cs="Tahoma"/>
          <w:sz w:val="28"/>
          <w:szCs w:val="28"/>
          <w:lang w:eastAsia="ru-RU"/>
        </w:rPr>
        <w:t>3.3.2</w:t>
      </w:r>
      <w:r w:rsidR="00FF40EB">
        <w:rPr>
          <w:rFonts w:ascii="Times New Roman" w:eastAsia="Times New Roman" w:hAnsi="Times New Roman" w:cs="Tahoma"/>
          <w:sz w:val="28"/>
          <w:szCs w:val="28"/>
          <w:lang w:eastAsia="ru-RU"/>
        </w:rPr>
        <w:t xml:space="preserve">. Работникам казенных учреждений, занятых на работах с вредными и (или) опасными условиями труда, </w:t>
      </w:r>
      <w:r w:rsidR="00210794">
        <w:rPr>
          <w:rFonts w:ascii="Times New Roman" w:eastAsia="Times New Roman" w:hAnsi="Times New Roman" w:cs="Tahoma"/>
          <w:sz w:val="28"/>
          <w:szCs w:val="28"/>
          <w:lang w:eastAsia="ru-RU"/>
        </w:rPr>
        <w:t>установленными по</w:t>
      </w:r>
      <w:r w:rsidR="00FF40EB">
        <w:rPr>
          <w:rFonts w:ascii="Times New Roman" w:eastAsia="Times New Roman" w:hAnsi="Times New Roman" w:cs="Tahoma"/>
          <w:sz w:val="28"/>
          <w:szCs w:val="28"/>
          <w:lang w:eastAsia="ru-RU"/>
        </w:rPr>
        <w:t xml:space="preserve"> результатам</w:t>
      </w:r>
      <w:r w:rsidR="00210794">
        <w:rPr>
          <w:rFonts w:ascii="Times New Roman" w:eastAsia="Times New Roman" w:hAnsi="Times New Roman" w:cs="Tahoma"/>
          <w:sz w:val="28"/>
          <w:szCs w:val="28"/>
          <w:lang w:eastAsia="ru-RU"/>
        </w:rPr>
        <w:t xml:space="preserve"> специальной оценки условий труда, минимальный размер повышения оплаты труда составляет 4% тарифной ставки (оклада).</w:t>
      </w:r>
    </w:p>
    <w:p w:rsidR="00F031AA" w:rsidRPr="00F031AA" w:rsidRDefault="00137F84" w:rsidP="00F031AA">
      <w:pPr>
        <w:spacing w:after="0" w:line="240" w:lineRule="auto"/>
        <w:jc w:val="both"/>
        <w:rPr>
          <w:rFonts w:ascii="Times New Roman" w:eastAsia="Times New Roman" w:hAnsi="Times New Roman" w:cs="Tahoma"/>
          <w:b/>
          <w:sz w:val="28"/>
          <w:szCs w:val="28"/>
          <w:lang w:eastAsia="ru-RU"/>
        </w:rPr>
      </w:pPr>
      <w:r>
        <w:rPr>
          <w:rFonts w:ascii="Times New Roman" w:eastAsia="Times New Roman" w:hAnsi="Times New Roman" w:cs="Tahoma"/>
          <w:sz w:val="28"/>
          <w:szCs w:val="28"/>
          <w:lang w:eastAsia="ru-RU"/>
        </w:rPr>
        <w:t xml:space="preserve">           </w:t>
      </w:r>
      <w:r w:rsidR="008E4A26">
        <w:rPr>
          <w:rFonts w:ascii="Times New Roman" w:eastAsia="Times New Roman" w:hAnsi="Times New Roman" w:cs="Tahoma"/>
          <w:sz w:val="28"/>
          <w:szCs w:val="28"/>
          <w:lang w:eastAsia="ru-RU"/>
        </w:rPr>
        <w:t>3</w:t>
      </w:r>
      <w:r w:rsidR="00F031AA" w:rsidRPr="00F031AA">
        <w:rPr>
          <w:rFonts w:ascii="Times New Roman" w:eastAsia="Times New Roman" w:hAnsi="Times New Roman" w:cs="Tahoma"/>
          <w:sz w:val="28"/>
          <w:szCs w:val="28"/>
          <w:lang w:eastAsia="ru-RU"/>
        </w:rPr>
        <w:t xml:space="preserve">.4. Оплата за работу в выходные и нерабочие праздничные дни. </w:t>
      </w:r>
      <w:r w:rsidR="00F031AA" w:rsidRPr="00F031AA">
        <w:rPr>
          <w:rFonts w:ascii="Times New Roman" w:eastAsia="Times New Roman" w:hAnsi="Times New Roman" w:cs="Tahoma"/>
          <w:b/>
          <w:sz w:val="28"/>
          <w:szCs w:val="28"/>
          <w:lang w:eastAsia="ru-RU"/>
        </w:rPr>
        <w:t xml:space="preserve">      </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b/>
          <w:sz w:val="28"/>
          <w:szCs w:val="28"/>
          <w:lang w:eastAsia="ru-RU"/>
        </w:rPr>
        <w:t xml:space="preserve">         </w:t>
      </w:r>
      <w:r w:rsidR="008E4A26">
        <w:rPr>
          <w:rFonts w:ascii="Times New Roman" w:eastAsia="Times New Roman" w:hAnsi="Times New Roman" w:cs="Tahoma"/>
          <w:b/>
          <w:sz w:val="28"/>
          <w:szCs w:val="28"/>
          <w:lang w:eastAsia="ru-RU"/>
        </w:rPr>
        <w:t xml:space="preserve"> </w:t>
      </w:r>
      <w:r w:rsidRPr="00F031AA">
        <w:rPr>
          <w:rFonts w:ascii="Times New Roman" w:eastAsia="Times New Roman" w:hAnsi="Times New Roman" w:cs="Tahoma"/>
          <w:sz w:val="28"/>
          <w:szCs w:val="28"/>
          <w:lang w:eastAsia="ru-RU"/>
        </w:rPr>
        <w:t>Работа в выходной или нерабочий праздничный день оплачивается в двойном размере:</w:t>
      </w:r>
    </w:p>
    <w:p w:rsidR="00F031AA" w:rsidRPr="00F031AA" w:rsidRDefault="00F031AA" w:rsidP="00F031AA">
      <w:pPr>
        <w:spacing w:after="0" w:line="240" w:lineRule="auto"/>
        <w:ind w:firstLine="720"/>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работникам, труд которых оплачивается по дневным и часовым ставкам, - в размере двойной дневной или часовой ставки;</w:t>
      </w:r>
    </w:p>
    <w:p w:rsidR="00F031AA" w:rsidRPr="00F031AA" w:rsidRDefault="00F031AA" w:rsidP="00F031AA">
      <w:pPr>
        <w:spacing w:after="0" w:line="240" w:lineRule="auto"/>
        <w:ind w:firstLine="720"/>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работникам, получающим должностной оклад, - в размере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D25967" w:rsidRDefault="00023216"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3.5.</w:t>
      </w:r>
      <w:r w:rsidR="00D25967">
        <w:rPr>
          <w:rFonts w:ascii="Times New Roman" w:eastAsia="Times New Roman" w:hAnsi="Times New Roman" w:cs="Tahoma"/>
          <w:sz w:val="28"/>
          <w:szCs w:val="28"/>
          <w:lang w:eastAsia="ru-RU"/>
        </w:rPr>
        <w:t>Оплата за сверхурочную работу</w:t>
      </w:r>
      <w:r w:rsidR="00B346BE">
        <w:rPr>
          <w:rFonts w:ascii="Times New Roman" w:eastAsia="Times New Roman" w:hAnsi="Times New Roman" w:cs="Tahoma"/>
          <w:sz w:val="28"/>
          <w:szCs w:val="28"/>
          <w:lang w:eastAsia="ru-RU"/>
        </w:rPr>
        <w:t>.</w:t>
      </w:r>
    </w:p>
    <w:p w:rsidR="00B346BE" w:rsidRDefault="00B346BE"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Сверхурочная работа оплачивается за первые два часа не менее чем в полуторном размере, за последующие часы – не менее чем в двойном размере.</w:t>
      </w:r>
    </w:p>
    <w:p w:rsidR="00B346BE" w:rsidRDefault="00B346BE"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По желанию </w:t>
      </w:r>
      <w:r w:rsidR="00023216">
        <w:rPr>
          <w:rFonts w:ascii="Times New Roman" w:eastAsia="Times New Roman" w:hAnsi="Times New Roman" w:cs="Tahoma"/>
          <w:sz w:val="28"/>
          <w:szCs w:val="28"/>
          <w:lang w:eastAsia="ru-RU"/>
        </w:rPr>
        <w:t>работника сверхурочная</w:t>
      </w:r>
      <w:r>
        <w:rPr>
          <w:rFonts w:ascii="Times New Roman" w:eastAsia="Times New Roman" w:hAnsi="Times New Roman" w:cs="Tahoma"/>
          <w:sz w:val="28"/>
          <w:szCs w:val="28"/>
          <w:lang w:eastAsia="ru-RU"/>
        </w:rPr>
        <w:t xml:space="preserve"> работа может компенсироваться</w:t>
      </w:r>
      <w:r w:rsidR="00023216">
        <w:rPr>
          <w:rFonts w:ascii="Times New Roman" w:eastAsia="Times New Roman" w:hAnsi="Times New Roman" w:cs="Tahoma"/>
          <w:sz w:val="28"/>
          <w:szCs w:val="28"/>
          <w:lang w:eastAsia="ru-RU"/>
        </w:rPr>
        <w:t xml:space="preserve"> предоставлением дополнительного времени отдыха, но не менее времени, отработанного сверхурочно.</w:t>
      </w:r>
      <w:r>
        <w:rPr>
          <w:rFonts w:ascii="Times New Roman" w:eastAsia="Times New Roman" w:hAnsi="Times New Roman" w:cs="Tahoma"/>
          <w:sz w:val="28"/>
          <w:szCs w:val="28"/>
          <w:lang w:eastAsia="ru-RU"/>
        </w:rPr>
        <w:t xml:space="preserve"> </w:t>
      </w:r>
    </w:p>
    <w:p w:rsidR="00D25967" w:rsidRDefault="00023216"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3.6. </w:t>
      </w:r>
      <w:r w:rsidR="00D25967">
        <w:rPr>
          <w:rFonts w:ascii="Times New Roman" w:eastAsia="Times New Roman" w:hAnsi="Times New Roman" w:cs="Tahoma"/>
          <w:sz w:val="28"/>
          <w:szCs w:val="28"/>
          <w:lang w:eastAsia="ru-RU"/>
        </w:rPr>
        <w:t>Выплата за работу в условиях, отклоняющихся от нормальных.</w:t>
      </w:r>
    </w:p>
    <w:p w:rsidR="00D25967" w:rsidRDefault="00023216"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3.6.1 </w:t>
      </w:r>
      <w:r w:rsidR="00D25967">
        <w:rPr>
          <w:rFonts w:ascii="Times New Roman" w:eastAsia="Times New Roman" w:hAnsi="Times New Roman" w:cs="Tahoma"/>
          <w:sz w:val="28"/>
          <w:szCs w:val="28"/>
          <w:lang w:eastAsia="ru-RU"/>
        </w:rPr>
        <w:t>Выплаты за совмещение профессий</w:t>
      </w:r>
      <w:r>
        <w:rPr>
          <w:rFonts w:ascii="Times New Roman" w:eastAsia="Times New Roman" w:hAnsi="Times New Roman" w:cs="Tahoma"/>
          <w:sz w:val="28"/>
          <w:szCs w:val="28"/>
          <w:lang w:eastAsia="ru-RU"/>
        </w:rPr>
        <w:t xml:space="preserve"> (должностей), расширение зоны обслуживания, увеличение объёма выполняемых работ.</w:t>
      </w:r>
    </w:p>
    <w:p w:rsidR="00F031AA" w:rsidRPr="00F031AA" w:rsidRDefault="008E4A26"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lastRenderedPageBreak/>
        <w:t>3</w:t>
      </w:r>
      <w:r w:rsidR="00023216">
        <w:rPr>
          <w:rFonts w:ascii="Times New Roman" w:eastAsia="Times New Roman" w:hAnsi="Times New Roman" w:cs="Tahoma"/>
          <w:sz w:val="28"/>
          <w:szCs w:val="28"/>
          <w:lang w:eastAsia="ru-RU"/>
        </w:rPr>
        <w:t>.7</w:t>
      </w:r>
      <w:r w:rsidR="00F031AA" w:rsidRPr="00F031AA">
        <w:rPr>
          <w:rFonts w:ascii="Times New Roman" w:eastAsia="Times New Roman" w:hAnsi="Times New Roman" w:cs="Tahoma"/>
          <w:sz w:val="28"/>
          <w:szCs w:val="28"/>
          <w:lang w:eastAsia="ru-RU"/>
        </w:rPr>
        <w:t xml:space="preserve">. Работникам учреждения образования, выполняющим в этом же учреждении в пределах рабочего дня (смены) наряду со своей основной работой, обусловленной трудовым договором, дополнительную работу по другой должности (профессии) или исполняющим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w:t>
      </w:r>
      <w:r w:rsidR="00137F84" w:rsidRPr="00F031AA">
        <w:rPr>
          <w:rFonts w:ascii="Times New Roman" w:eastAsia="Times New Roman" w:hAnsi="Times New Roman" w:cs="Tahoma"/>
          <w:sz w:val="28"/>
          <w:szCs w:val="28"/>
          <w:lang w:eastAsia="ru-RU"/>
        </w:rPr>
        <w:t xml:space="preserve">Доплаты устанавливаются в процентах к должностному окладу (ставке заработной платы) по основной работе </w:t>
      </w:r>
      <w:r w:rsidR="00D25967">
        <w:rPr>
          <w:rFonts w:ascii="Times New Roman" w:eastAsia="Times New Roman" w:hAnsi="Times New Roman" w:cs="Tahoma"/>
          <w:sz w:val="28"/>
          <w:szCs w:val="28"/>
          <w:lang w:eastAsia="ru-RU"/>
        </w:rPr>
        <w:t xml:space="preserve">или в абсолютных размерах </w:t>
      </w:r>
      <w:r w:rsidR="00137F84" w:rsidRPr="00F031AA">
        <w:rPr>
          <w:rFonts w:ascii="Times New Roman" w:eastAsia="Times New Roman" w:hAnsi="Times New Roman" w:cs="Tahoma"/>
          <w:sz w:val="28"/>
          <w:szCs w:val="28"/>
          <w:lang w:eastAsia="ru-RU"/>
        </w:rPr>
        <w:t>по соглашению сторон.</w:t>
      </w:r>
    </w:p>
    <w:p w:rsidR="00F031AA" w:rsidRDefault="00F031AA" w:rsidP="00F031AA">
      <w:pPr>
        <w:spacing w:after="0" w:line="280" w:lineRule="atLeast"/>
        <w:ind w:firstLine="720"/>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xml:space="preserve">При выполнении работником наряду со своей основной работой, обусловленной трудовым договором, дополнительного объема работ по одной и той же профессии или должности производится доплата за расширение зоны обслуживания или увеличение объема выполняемых работ. </w:t>
      </w:r>
    </w:p>
    <w:p w:rsidR="00F031AA" w:rsidRPr="00F031AA" w:rsidRDefault="00F031AA" w:rsidP="00F031AA">
      <w:pPr>
        <w:spacing w:after="0" w:line="280" w:lineRule="atLeast"/>
        <w:ind w:firstLine="720"/>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Установление доплат производится:</w:t>
      </w:r>
    </w:p>
    <w:p w:rsidR="00F031AA" w:rsidRPr="00F031AA" w:rsidRDefault="00F031AA" w:rsidP="00F031AA">
      <w:pPr>
        <w:spacing w:after="0" w:line="280" w:lineRule="atLeast"/>
        <w:ind w:firstLine="720"/>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-за совмещение профессий (должностей), расширение зоны обслуживания, увеличение объема выполняемых работ – в пределах фонда заработной платы по вакантной должности;</w:t>
      </w:r>
    </w:p>
    <w:p w:rsidR="00F031AA" w:rsidRPr="00F031AA" w:rsidRDefault="00F031AA" w:rsidP="00F031AA">
      <w:pPr>
        <w:spacing w:after="0" w:line="280" w:lineRule="atLeast"/>
        <w:ind w:firstLine="720"/>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-за исполнение обязанностей временно отсутствующего работника – в пределах фонда заработной платы по должности отсутствующего работника.</w:t>
      </w:r>
    </w:p>
    <w:p w:rsidR="00F031AA" w:rsidRPr="00F031AA" w:rsidRDefault="00D25967" w:rsidP="00F031AA">
      <w:pPr>
        <w:spacing w:after="0" w:line="280" w:lineRule="atLeast"/>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 Заработная плата</w:t>
      </w:r>
      <w:r w:rsidR="00F031AA" w:rsidRPr="00F031AA">
        <w:rPr>
          <w:rFonts w:ascii="Times New Roman" w:eastAsia="Times New Roman" w:hAnsi="Times New Roman" w:cs="Tahoma"/>
          <w:sz w:val="28"/>
          <w:szCs w:val="28"/>
          <w:lang w:eastAsia="ru-RU"/>
        </w:rPr>
        <w:t xml:space="preserve">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w:t>
      </w:r>
      <w:r>
        <w:rPr>
          <w:rFonts w:ascii="Times New Roman" w:eastAsia="Times New Roman" w:hAnsi="Times New Roman" w:cs="Tahoma"/>
          <w:sz w:val="28"/>
          <w:szCs w:val="28"/>
          <w:lang w:eastAsia="ru-RU"/>
        </w:rPr>
        <w:t>ования рабочего времени. Выплаты</w:t>
      </w:r>
      <w:r w:rsidR="00F031AA" w:rsidRPr="00F031AA">
        <w:rPr>
          <w:rFonts w:ascii="Times New Roman" w:eastAsia="Times New Roman" w:hAnsi="Times New Roman" w:cs="Tahoma"/>
          <w:sz w:val="28"/>
          <w:szCs w:val="28"/>
          <w:lang w:eastAsia="ru-RU"/>
        </w:rPr>
        <w:t xml:space="preserve"> могут быть уменьшены или полностью отменены при пересмотре в установленном порядке норм нагрузки</w:t>
      </w:r>
      <w:r w:rsidR="00AE472E">
        <w:rPr>
          <w:rFonts w:ascii="Times New Roman" w:eastAsia="Times New Roman" w:hAnsi="Times New Roman" w:cs="Tahoma"/>
          <w:sz w:val="28"/>
          <w:szCs w:val="28"/>
          <w:lang w:eastAsia="ru-RU"/>
        </w:rPr>
        <w:t>, а также в установленных комиссиями случаях ухудшения качества работы</w:t>
      </w:r>
      <w:r w:rsidR="00F031AA" w:rsidRPr="00F031AA">
        <w:rPr>
          <w:rFonts w:ascii="Times New Roman" w:eastAsia="Times New Roman" w:hAnsi="Times New Roman" w:cs="Tahoma"/>
          <w:sz w:val="28"/>
          <w:szCs w:val="28"/>
          <w:lang w:eastAsia="ru-RU"/>
        </w:rPr>
        <w:t xml:space="preserve">. </w:t>
      </w:r>
      <w:r w:rsidR="00AE472E">
        <w:rPr>
          <w:rFonts w:ascii="Times New Roman" w:eastAsia="Times New Roman" w:hAnsi="Times New Roman" w:cs="Tahoma"/>
          <w:sz w:val="28"/>
          <w:szCs w:val="28"/>
          <w:lang w:eastAsia="ru-RU"/>
        </w:rPr>
        <w:t>При установлении размера доплаты за совмещение не включаются компенсационные выплаты за выполнение работ в условиях, отклоняющихся от нормальных, если данная выплата уже установлена по основной должности.</w:t>
      </w:r>
    </w:p>
    <w:p w:rsidR="00F031AA" w:rsidRPr="00F031AA" w:rsidRDefault="00F031AA" w:rsidP="00F031AA">
      <w:pPr>
        <w:spacing w:after="0" w:line="280" w:lineRule="atLeast"/>
        <w:ind w:firstLine="720"/>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xml:space="preserve">Условия и порядок установления доплат за совмещение профессий (должностей), расширение зоны обслуживания, увеличение объема выполняемых работ или исполнение обязанностей временно отсутствующего работника </w:t>
      </w:r>
      <w:r w:rsidR="00AE472E" w:rsidRPr="00F031AA">
        <w:rPr>
          <w:rFonts w:ascii="Times New Roman" w:eastAsia="Times New Roman" w:hAnsi="Times New Roman" w:cs="Tahoma"/>
          <w:sz w:val="28"/>
          <w:szCs w:val="28"/>
          <w:lang w:eastAsia="ru-RU"/>
        </w:rPr>
        <w:t xml:space="preserve">фиксируются </w:t>
      </w:r>
      <w:r w:rsidR="00AE472E">
        <w:rPr>
          <w:rFonts w:ascii="Times New Roman" w:eastAsia="Times New Roman" w:hAnsi="Times New Roman" w:cs="Tahoma"/>
          <w:sz w:val="28"/>
          <w:szCs w:val="28"/>
          <w:lang w:eastAsia="ru-RU"/>
        </w:rPr>
        <w:t xml:space="preserve">в трудовом договоре, коллективном договоре, </w:t>
      </w:r>
      <w:r w:rsidRPr="00F031AA">
        <w:rPr>
          <w:rFonts w:ascii="Times New Roman" w:eastAsia="Times New Roman" w:hAnsi="Times New Roman" w:cs="Tahoma"/>
          <w:sz w:val="28"/>
          <w:szCs w:val="28"/>
          <w:lang w:eastAsia="ru-RU"/>
        </w:rPr>
        <w:t>приказом руководителя учреждения</w:t>
      </w:r>
      <w:r w:rsidR="00AE472E">
        <w:rPr>
          <w:rFonts w:ascii="Times New Roman" w:eastAsia="Times New Roman" w:hAnsi="Times New Roman" w:cs="Tahoma"/>
          <w:sz w:val="28"/>
          <w:szCs w:val="28"/>
          <w:lang w:eastAsia="ru-RU"/>
        </w:rPr>
        <w:t>, дополнительном соглашении и других локальных нормативных актах образовательного учреждения</w:t>
      </w:r>
      <w:r w:rsidRPr="00F031AA">
        <w:rPr>
          <w:rFonts w:ascii="Times New Roman" w:eastAsia="Times New Roman" w:hAnsi="Times New Roman" w:cs="Tahoma"/>
          <w:sz w:val="28"/>
          <w:szCs w:val="28"/>
          <w:lang w:eastAsia="ru-RU"/>
        </w:rPr>
        <w:t xml:space="preserve">. </w:t>
      </w:r>
    </w:p>
    <w:p w:rsidR="00F031AA" w:rsidRPr="00F031AA" w:rsidRDefault="00F031AA" w:rsidP="00F031AA">
      <w:pPr>
        <w:spacing w:after="0" w:line="240" w:lineRule="auto"/>
        <w:ind w:firstLine="720"/>
        <w:jc w:val="both"/>
        <w:rPr>
          <w:rFonts w:ascii="Times New Roman" w:eastAsia="Times New Roman" w:hAnsi="Times New Roman" w:cs="Tahoma"/>
          <w:b/>
          <w:sz w:val="28"/>
          <w:szCs w:val="28"/>
          <w:lang w:eastAsia="ru-RU"/>
        </w:rPr>
      </w:pPr>
    </w:p>
    <w:p w:rsidR="00F031AA" w:rsidRPr="00F031AA" w:rsidRDefault="008E4A26" w:rsidP="00F031AA">
      <w:pPr>
        <w:spacing w:after="0" w:line="240" w:lineRule="auto"/>
        <w:ind w:firstLine="720"/>
        <w:jc w:val="both"/>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Раздел 4</w:t>
      </w:r>
      <w:r w:rsidR="00F031AA" w:rsidRPr="00F031AA">
        <w:rPr>
          <w:rFonts w:ascii="Times New Roman" w:eastAsia="Times New Roman" w:hAnsi="Times New Roman" w:cs="Tahoma"/>
          <w:b/>
          <w:sz w:val="28"/>
          <w:szCs w:val="28"/>
          <w:lang w:eastAsia="ru-RU"/>
        </w:rPr>
        <w:t>. Выплаты стимулирующего характера</w:t>
      </w:r>
    </w:p>
    <w:p w:rsidR="00F031AA" w:rsidRPr="00F031AA" w:rsidRDefault="00F031AA" w:rsidP="00F031AA">
      <w:pPr>
        <w:spacing w:after="0" w:line="240" w:lineRule="auto"/>
        <w:ind w:firstLine="720"/>
        <w:jc w:val="both"/>
        <w:rPr>
          <w:rFonts w:ascii="Times New Roman" w:eastAsia="Times New Roman" w:hAnsi="Times New Roman" w:cs="Tahoma"/>
          <w:sz w:val="28"/>
          <w:szCs w:val="28"/>
          <w:lang w:eastAsia="ru-RU"/>
        </w:rPr>
      </w:pPr>
    </w:p>
    <w:p w:rsidR="008A7759" w:rsidRDefault="008A7759"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4.1 Выплаты стимулирующего характера устанавливаются к должностным окладам, ставкам заработной платы работников в соответствии с коллективным договором</w:t>
      </w:r>
      <w:r w:rsidR="00083CB9">
        <w:rPr>
          <w:rFonts w:ascii="Times New Roman" w:eastAsia="Times New Roman" w:hAnsi="Times New Roman" w:cs="Tahoma"/>
          <w:sz w:val="28"/>
          <w:szCs w:val="28"/>
          <w:lang w:eastAsia="ru-RU"/>
        </w:rPr>
        <w:t xml:space="preserve">, соглашениями, локальными нормативными актами казенного учреждения, принимаемыми с учетом мнения Профсоюза на </w:t>
      </w:r>
      <w:r w:rsidR="00083CB9">
        <w:rPr>
          <w:rFonts w:ascii="Times New Roman" w:eastAsia="Times New Roman" w:hAnsi="Times New Roman" w:cs="Tahoma"/>
          <w:sz w:val="28"/>
          <w:szCs w:val="28"/>
          <w:lang w:eastAsia="ru-RU"/>
        </w:rPr>
        <w:lastRenderedPageBreak/>
        <w:t>основе формализованных показателей и критериев эффективности работы</w:t>
      </w:r>
      <w:r w:rsidR="00935D3C">
        <w:rPr>
          <w:rFonts w:ascii="Times New Roman" w:eastAsia="Times New Roman" w:hAnsi="Times New Roman" w:cs="Tahoma"/>
          <w:sz w:val="28"/>
          <w:szCs w:val="28"/>
          <w:lang w:eastAsia="ru-RU"/>
        </w:rPr>
        <w:t>, измеряемых качественными и количественными показателями</w:t>
      </w:r>
      <w:r>
        <w:rPr>
          <w:rFonts w:ascii="Times New Roman" w:eastAsia="Times New Roman" w:hAnsi="Times New Roman" w:cs="Tahoma"/>
          <w:sz w:val="28"/>
          <w:szCs w:val="28"/>
          <w:lang w:eastAsia="ru-RU"/>
        </w:rPr>
        <w:t>.</w:t>
      </w:r>
    </w:p>
    <w:p w:rsidR="00083CB9" w:rsidRDefault="00083CB9"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Размеры выплат стимулирующего характера устанавливаются казенными учреждениями в пределах имеющихся средств по согласованию с профсоюзом и закрепляются коллективным договором, соглашениях</w:t>
      </w:r>
      <w:r w:rsidR="00935D3C">
        <w:rPr>
          <w:rFonts w:ascii="Times New Roman" w:eastAsia="Times New Roman" w:hAnsi="Times New Roman" w:cs="Tahoma"/>
          <w:sz w:val="28"/>
          <w:szCs w:val="28"/>
          <w:lang w:eastAsia="ru-RU"/>
        </w:rPr>
        <w:t xml:space="preserve"> в соответствии с положением по оплате труда работников учреждения</w:t>
      </w:r>
      <w:r>
        <w:rPr>
          <w:rFonts w:ascii="Times New Roman" w:eastAsia="Times New Roman" w:hAnsi="Times New Roman" w:cs="Tahoma"/>
          <w:sz w:val="28"/>
          <w:szCs w:val="28"/>
          <w:lang w:eastAsia="ru-RU"/>
        </w:rPr>
        <w:t xml:space="preserve">.    </w:t>
      </w:r>
    </w:p>
    <w:p w:rsidR="00987180" w:rsidRDefault="008A7759"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Наименование, размер, периодичность и условия осуществления выплат</w:t>
      </w:r>
      <w:r w:rsidR="00987180">
        <w:rPr>
          <w:rFonts w:ascii="Times New Roman" w:eastAsia="Times New Roman" w:hAnsi="Times New Roman" w:cs="Tahoma"/>
          <w:sz w:val="28"/>
          <w:szCs w:val="28"/>
          <w:lang w:eastAsia="ru-RU"/>
        </w:rPr>
        <w:t xml:space="preserve"> стимулирующего характера, а также показатели и критерии оценки эффективности деятельности работника предусматривается в трудовом договоре (дополнительном соглашении к трудовому договору).</w:t>
      </w:r>
    </w:p>
    <w:p w:rsidR="00987180" w:rsidRDefault="00987180"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Выплаты стимулирующего характера заместителям руководителей учреждений устанавливаются с учетом целевых показателей эффективности работы, устанавливаемых руководителям казенных учреждений.</w:t>
      </w:r>
    </w:p>
    <w:p w:rsidR="00987180" w:rsidRDefault="00987180"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4.2 </w:t>
      </w:r>
      <w:proofErr w:type="gramStart"/>
      <w:r>
        <w:rPr>
          <w:rFonts w:ascii="Times New Roman" w:eastAsia="Times New Roman" w:hAnsi="Times New Roman" w:cs="Tahoma"/>
          <w:sz w:val="28"/>
          <w:szCs w:val="28"/>
          <w:lang w:eastAsia="ru-RU"/>
        </w:rPr>
        <w:t>В</w:t>
      </w:r>
      <w:proofErr w:type="gramEnd"/>
      <w:r>
        <w:rPr>
          <w:rFonts w:ascii="Times New Roman" w:eastAsia="Times New Roman" w:hAnsi="Times New Roman" w:cs="Tahoma"/>
          <w:sz w:val="28"/>
          <w:szCs w:val="28"/>
          <w:lang w:eastAsia="ru-RU"/>
        </w:rPr>
        <w:t xml:space="preserve"> учреждении устанавливаются следующие виды выплат стимулирующего характера:</w:t>
      </w:r>
    </w:p>
    <w:p w:rsidR="00987180" w:rsidRDefault="00987180"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за интенсивность и высокие результаты работы;</w:t>
      </w:r>
    </w:p>
    <w:p w:rsidR="00987180" w:rsidRDefault="00987180"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за качество выполняемых работ;</w:t>
      </w:r>
    </w:p>
    <w:p w:rsidR="00987180" w:rsidRDefault="00987180"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за стаж непрерывной работы;</w:t>
      </w:r>
    </w:p>
    <w:p w:rsidR="00987180" w:rsidRDefault="00987180" w:rsidP="00F031AA">
      <w:pPr>
        <w:spacing w:after="0" w:line="240" w:lineRule="auto"/>
        <w:ind w:firstLine="720"/>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премиальные выплаты по итогам работы.</w:t>
      </w:r>
    </w:p>
    <w:p w:rsidR="008735C3" w:rsidRDefault="008735C3" w:rsidP="008735C3">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          4.2.1 В</w:t>
      </w:r>
      <w:r w:rsidRPr="00F031AA">
        <w:rPr>
          <w:rFonts w:ascii="Times New Roman" w:eastAsia="Times New Roman" w:hAnsi="Times New Roman" w:cs="Tahoma"/>
          <w:i/>
          <w:sz w:val="28"/>
          <w:szCs w:val="28"/>
          <w:lang w:eastAsia="ru-RU"/>
        </w:rPr>
        <w:t>ыплаты за интенсивность и высоки</w:t>
      </w:r>
      <w:r>
        <w:rPr>
          <w:rFonts w:ascii="Times New Roman" w:eastAsia="Times New Roman" w:hAnsi="Times New Roman" w:cs="Tahoma"/>
          <w:i/>
          <w:sz w:val="28"/>
          <w:szCs w:val="28"/>
          <w:lang w:eastAsia="ru-RU"/>
        </w:rPr>
        <w:t>е результаты работы</w:t>
      </w:r>
      <w:r w:rsidRPr="00F031AA">
        <w:rPr>
          <w:rFonts w:ascii="Times New Roman" w:eastAsia="Times New Roman" w:hAnsi="Times New Roman" w:cs="Tahoma"/>
          <w:sz w:val="28"/>
          <w:szCs w:val="28"/>
          <w:lang w:eastAsia="ru-RU"/>
        </w:rPr>
        <w:t>:</w:t>
      </w:r>
    </w:p>
    <w:p w:rsidR="008735C3" w:rsidRPr="00F21AC3" w:rsidRDefault="008735C3" w:rsidP="008735C3">
      <w:pPr>
        <w:spacing w:after="0" w:line="240" w:lineRule="auto"/>
        <w:jc w:val="both"/>
        <w:rPr>
          <w:rFonts w:ascii="Times New Roman" w:eastAsia="Times New Roman" w:hAnsi="Times New Roman" w:cs="Tahoma"/>
          <w:sz w:val="28"/>
          <w:szCs w:val="28"/>
          <w:lang w:eastAsia="ru-RU"/>
        </w:rPr>
      </w:pPr>
      <w:r w:rsidRPr="00F21AC3">
        <w:rPr>
          <w:rFonts w:ascii="Times New Roman" w:eastAsia="Times New Roman" w:hAnsi="Times New Roman" w:cs="Tahoma"/>
          <w:sz w:val="28"/>
          <w:szCs w:val="28"/>
          <w:lang w:eastAsia="ru-RU"/>
        </w:rPr>
        <w:t>- выплаты к заработной плате педагогических работников, отнесенных к категории молодых специалистов 50 % от должностного оклада;</w:t>
      </w:r>
    </w:p>
    <w:p w:rsidR="008735C3" w:rsidRPr="00F21AC3" w:rsidRDefault="008735C3" w:rsidP="008735C3">
      <w:pPr>
        <w:spacing w:after="0" w:line="240" w:lineRule="auto"/>
        <w:jc w:val="both"/>
        <w:rPr>
          <w:rFonts w:ascii="Times New Roman" w:eastAsia="Times New Roman" w:hAnsi="Times New Roman" w:cs="Tahoma"/>
          <w:sz w:val="28"/>
          <w:szCs w:val="28"/>
          <w:lang w:eastAsia="ru-RU"/>
        </w:rPr>
      </w:pPr>
      <w:r w:rsidRPr="00F21AC3">
        <w:rPr>
          <w:rFonts w:ascii="Times New Roman" w:eastAsia="Times New Roman" w:hAnsi="Times New Roman" w:cs="Tahoma"/>
          <w:sz w:val="28"/>
          <w:szCs w:val="28"/>
          <w:lang w:eastAsia="ru-RU"/>
        </w:rPr>
        <w:t>- работникам, осуществляющим полномочия по охране труда, контрактного управляющего, по безопасности (электробезопасности, дорожного движения, ГО и ЧС и т.д.), по ведению сайта учреждения и т.д., 50 % от должностного оклада с конкретизацией наименования доплаты и ее размера</w:t>
      </w:r>
    </w:p>
    <w:p w:rsidR="008735C3" w:rsidRPr="00F21AC3" w:rsidRDefault="008735C3" w:rsidP="008735C3">
      <w:pPr>
        <w:spacing w:after="0" w:line="240" w:lineRule="auto"/>
        <w:jc w:val="both"/>
        <w:rPr>
          <w:rFonts w:ascii="Times New Roman" w:eastAsia="Times New Roman" w:hAnsi="Times New Roman" w:cs="Tahoma"/>
          <w:sz w:val="28"/>
          <w:szCs w:val="28"/>
          <w:lang w:eastAsia="ru-RU"/>
        </w:rPr>
      </w:pPr>
      <w:r w:rsidRPr="00F21AC3">
        <w:rPr>
          <w:rFonts w:ascii="Times New Roman" w:eastAsia="Times New Roman" w:hAnsi="Times New Roman" w:cs="Tahoma"/>
          <w:sz w:val="28"/>
          <w:szCs w:val="28"/>
          <w:lang w:eastAsia="ru-RU"/>
        </w:rPr>
        <w:t>- Работникам рабочих специальностей за выполнение работ по нескольким смежным профессиям и специальностям при их отсутствии в штатном расписании 35% от должностного оклада.</w:t>
      </w:r>
    </w:p>
    <w:p w:rsidR="00935D3C" w:rsidRPr="00F21AC3" w:rsidRDefault="00935D3C" w:rsidP="008735C3">
      <w:pPr>
        <w:spacing w:after="0" w:line="240" w:lineRule="auto"/>
        <w:jc w:val="both"/>
        <w:rPr>
          <w:rFonts w:ascii="Times New Roman" w:eastAsia="Times New Roman" w:hAnsi="Times New Roman" w:cs="Tahoma"/>
          <w:sz w:val="28"/>
          <w:szCs w:val="28"/>
          <w:lang w:eastAsia="ru-RU"/>
        </w:rPr>
      </w:pPr>
      <w:r w:rsidRPr="00F21AC3">
        <w:rPr>
          <w:rFonts w:ascii="Times New Roman" w:eastAsia="Times New Roman" w:hAnsi="Times New Roman" w:cs="Tahoma"/>
          <w:sz w:val="28"/>
          <w:szCs w:val="28"/>
          <w:lang w:eastAsia="ru-RU"/>
        </w:rPr>
        <w:t>- работникам казенных учреждений за личный вклад в общие результаты деятельности образовательного учреждения, участие в подготовке и организации социально значимых мероприятий 20% от должностного оклада;</w:t>
      </w:r>
    </w:p>
    <w:p w:rsidR="00083CB9" w:rsidRDefault="00083CB9" w:rsidP="008735C3">
      <w:pPr>
        <w:spacing w:after="0" w:line="240" w:lineRule="auto"/>
        <w:jc w:val="both"/>
        <w:rPr>
          <w:rFonts w:ascii="Times New Roman" w:eastAsia="Times New Roman" w:hAnsi="Times New Roman" w:cs="Tahoma"/>
          <w:sz w:val="28"/>
          <w:szCs w:val="28"/>
          <w:lang w:eastAsia="ru-RU"/>
        </w:rPr>
      </w:pPr>
      <w:r w:rsidRPr="00F21AC3">
        <w:rPr>
          <w:rFonts w:ascii="Times New Roman" w:eastAsia="Times New Roman" w:hAnsi="Times New Roman" w:cs="Tahoma"/>
          <w:sz w:val="28"/>
          <w:szCs w:val="28"/>
          <w:lang w:eastAsia="ru-RU"/>
        </w:rPr>
        <w:t>- работникам, ответственным за организацию питания в учреждении, 20% от должностного оклада, при отсутствии в штатном расписании должностей, в чьи должностные функции входит организация питания</w:t>
      </w:r>
      <w:r w:rsidR="006C1021" w:rsidRPr="00F21AC3">
        <w:rPr>
          <w:rFonts w:ascii="Times New Roman" w:eastAsia="Times New Roman" w:hAnsi="Times New Roman" w:cs="Tahoma"/>
          <w:sz w:val="28"/>
          <w:szCs w:val="28"/>
          <w:lang w:eastAsia="ru-RU"/>
        </w:rPr>
        <w:t>.</w:t>
      </w:r>
    </w:p>
    <w:p w:rsidR="00F21AC3" w:rsidRPr="00F031AA" w:rsidRDefault="00F21AC3" w:rsidP="008735C3">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педагогическим работникам за руководство кружковой работой 25% от должностного оклада.</w:t>
      </w:r>
    </w:p>
    <w:p w:rsidR="008735C3" w:rsidRDefault="00CD1AF0" w:rsidP="008735C3">
      <w:pPr>
        <w:spacing w:after="0" w:line="240" w:lineRule="auto"/>
        <w:jc w:val="both"/>
        <w:rPr>
          <w:rFonts w:ascii="Times New Roman" w:eastAsia="Times New Roman" w:hAnsi="Times New Roman" w:cs="Tahoma"/>
          <w:i/>
          <w:sz w:val="28"/>
          <w:szCs w:val="28"/>
          <w:lang w:eastAsia="ru-RU"/>
        </w:rPr>
      </w:pPr>
      <w:r>
        <w:rPr>
          <w:rFonts w:ascii="Times New Roman" w:eastAsia="Times New Roman" w:hAnsi="Times New Roman" w:cs="Tahoma"/>
          <w:i/>
          <w:sz w:val="28"/>
          <w:szCs w:val="28"/>
          <w:lang w:eastAsia="ru-RU"/>
        </w:rPr>
        <w:t xml:space="preserve">4.2.2 </w:t>
      </w:r>
      <w:r w:rsidRPr="00F031AA">
        <w:rPr>
          <w:rFonts w:ascii="Times New Roman" w:eastAsia="Times New Roman" w:hAnsi="Times New Roman" w:cs="Tahoma"/>
          <w:i/>
          <w:sz w:val="28"/>
          <w:szCs w:val="28"/>
          <w:lang w:eastAsia="ru-RU"/>
        </w:rPr>
        <w:t>Выплаты</w:t>
      </w:r>
      <w:r w:rsidR="008735C3" w:rsidRPr="00F031AA">
        <w:rPr>
          <w:rFonts w:ascii="Times New Roman" w:eastAsia="Times New Roman" w:hAnsi="Times New Roman" w:cs="Tahoma"/>
          <w:i/>
          <w:sz w:val="28"/>
          <w:szCs w:val="28"/>
          <w:lang w:eastAsia="ru-RU"/>
        </w:rPr>
        <w:t xml:space="preserve"> за качество выполняемых работ производятся:</w:t>
      </w:r>
    </w:p>
    <w:p w:rsidR="008735C3" w:rsidRDefault="008735C3" w:rsidP="008735C3">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w:t>
      </w:r>
      <w:r w:rsidRPr="00F031AA">
        <w:rPr>
          <w:rFonts w:ascii="Times New Roman" w:eastAsia="Times New Roman" w:hAnsi="Times New Roman" w:cs="Tahoma"/>
          <w:sz w:val="28"/>
          <w:szCs w:val="28"/>
          <w:lang w:eastAsia="ru-RU"/>
        </w:rPr>
        <w:t>за выполнение критериев и показателей по отдельным видам деятельности, утвержде</w:t>
      </w:r>
      <w:r w:rsidR="006C1021">
        <w:rPr>
          <w:rFonts w:ascii="Times New Roman" w:eastAsia="Times New Roman" w:hAnsi="Times New Roman" w:cs="Tahoma"/>
          <w:sz w:val="28"/>
          <w:szCs w:val="28"/>
          <w:lang w:eastAsia="ru-RU"/>
        </w:rPr>
        <w:t>нным локальным актом учреждения, при этом критерии и показатели для стимулирования труда работников определяются в зависимости от результатов труда и качества работы.</w:t>
      </w:r>
    </w:p>
    <w:p w:rsidR="00C66CE5" w:rsidRDefault="00CD1AF0" w:rsidP="00C66CE5">
      <w:pPr>
        <w:spacing w:after="0" w:line="240" w:lineRule="auto"/>
        <w:jc w:val="center"/>
        <w:rPr>
          <w:rFonts w:ascii="Times New Roman" w:eastAsia="Times New Roman" w:hAnsi="Times New Roman" w:cs="Times New Roman"/>
          <w:b/>
          <w:i/>
          <w:sz w:val="24"/>
          <w:szCs w:val="24"/>
          <w:lang w:eastAsia="ru-RU"/>
        </w:rPr>
      </w:pPr>
      <w:r w:rsidRPr="00CD1AF0">
        <w:rPr>
          <w:rFonts w:ascii="Times New Roman" w:eastAsia="Times New Roman" w:hAnsi="Times New Roman" w:cs="Times New Roman"/>
          <w:b/>
          <w:i/>
          <w:sz w:val="24"/>
          <w:szCs w:val="24"/>
          <w:lang w:eastAsia="ru-RU"/>
        </w:rPr>
        <w:t>Критерии оценк</w:t>
      </w:r>
      <w:r w:rsidR="00C66CE5">
        <w:rPr>
          <w:rFonts w:ascii="Times New Roman" w:eastAsia="Times New Roman" w:hAnsi="Times New Roman" w:cs="Times New Roman"/>
          <w:b/>
          <w:i/>
          <w:sz w:val="24"/>
          <w:szCs w:val="24"/>
          <w:lang w:eastAsia="ru-RU"/>
        </w:rPr>
        <w:t>и деятельности работников г</w:t>
      </w:r>
      <w:r w:rsidRPr="00CD1AF0">
        <w:rPr>
          <w:rFonts w:ascii="Times New Roman" w:eastAsia="Times New Roman" w:hAnsi="Times New Roman" w:cs="Times New Roman"/>
          <w:b/>
          <w:i/>
          <w:sz w:val="24"/>
          <w:szCs w:val="24"/>
          <w:lang w:eastAsia="ru-RU"/>
        </w:rPr>
        <w:t xml:space="preserve">осударственного казенного учреждении для детей-сирот и детей, оставшихся без попечения </w:t>
      </w:r>
      <w:r w:rsidR="00C66CE5" w:rsidRPr="00CD1AF0">
        <w:rPr>
          <w:rFonts w:ascii="Times New Roman" w:eastAsia="Times New Roman" w:hAnsi="Times New Roman" w:cs="Times New Roman"/>
          <w:b/>
          <w:i/>
          <w:sz w:val="24"/>
          <w:szCs w:val="24"/>
          <w:lang w:eastAsia="ru-RU"/>
        </w:rPr>
        <w:t>родителей</w:t>
      </w:r>
      <w:r w:rsidR="00C66CE5">
        <w:rPr>
          <w:rFonts w:ascii="Times New Roman" w:eastAsia="Times New Roman" w:hAnsi="Times New Roman" w:cs="Times New Roman"/>
          <w:b/>
          <w:i/>
          <w:sz w:val="24"/>
          <w:szCs w:val="24"/>
          <w:lang w:eastAsia="ru-RU"/>
        </w:rPr>
        <w:t xml:space="preserve"> </w:t>
      </w:r>
      <w:r w:rsidR="00C66CE5" w:rsidRPr="00CD1AF0">
        <w:rPr>
          <w:rFonts w:ascii="Times New Roman" w:eastAsia="Times New Roman" w:hAnsi="Times New Roman" w:cs="Times New Roman"/>
          <w:b/>
          <w:i/>
          <w:sz w:val="24"/>
          <w:szCs w:val="24"/>
          <w:lang w:eastAsia="ru-RU"/>
        </w:rPr>
        <w:t>«</w:t>
      </w:r>
      <w:r w:rsidRPr="00CD1AF0">
        <w:rPr>
          <w:rFonts w:ascii="Times New Roman" w:eastAsia="Times New Roman" w:hAnsi="Times New Roman" w:cs="Times New Roman"/>
          <w:b/>
          <w:i/>
          <w:sz w:val="24"/>
          <w:szCs w:val="24"/>
          <w:lang w:eastAsia="ru-RU"/>
        </w:rPr>
        <w:t>Детский дом (смешанный)</w:t>
      </w:r>
    </w:p>
    <w:p w:rsidR="00CD1AF0" w:rsidRPr="00CD1AF0" w:rsidRDefault="00CD1AF0" w:rsidP="00C66CE5">
      <w:pPr>
        <w:tabs>
          <w:tab w:val="right" w:pos="9355"/>
        </w:tabs>
        <w:spacing w:after="0" w:line="240" w:lineRule="auto"/>
        <w:jc w:val="center"/>
        <w:rPr>
          <w:rFonts w:ascii="Times New Roman" w:eastAsia="Times New Roman" w:hAnsi="Times New Roman" w:cs="Times New Roman"/>
          <w:b/>
          <w:i/>
          <w:sz w:val="24"/>
          <w:szCs w:val="24"/>
          <w:lang w:eastAsia="ru-RU"/>
        </w:rPr>
      </w:pPr>
      <w:r w:rsidRPr="00CD1AF0">
        <w:rPr>
          <w:rFonts w:ascii="Times New Roman" w:eastAsia="Times New Roman" w:hAnsi="Times New Roman" w:cs="Times New Roman"/>
          <w:b/>
          <w:i/>
          <w:sz w:val="24"/>
          <w:szCs w:val="24"/>
          <w:lang w:eastAsia="ru-RU"/>
        </w:rPr>
        <w:lastRenderedPageBreak/>
        <w:t>№ 13» для выплаты стимулирующей части фонда оплаты труда.</w:t>
      </w:r>
    </w:p>
    <w:p w:rsidR="00CD1AF0" w:rsidRPr="00F031AA" w:rsidRDefault="00CD1AF0" w:rsidP="00CD1AF0">
      <w:pPr>
        <w:tabs>
          <w:tab w:val="left" w:pos="7695"/>
        </w:tabs>
        <w:spacing w:after="0" w:line="240" w:lineRule="auto"/>
        <w:rPr>
          <w:rFonts w:ascii="Times New Roman" w:eastAsia="Times New Roman" w:hAnsi="Times New Roman" w:cs="Times New Roman"/>
          <w:b/>
          <w:sz w:val="28"/>
          <w:szCs w:val="28"/>
          <w:lang w:eastAsia="ru-RU"/>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2102"/>
        <w:gridCol w:w="4587"/>
        <w:gridCol w:w="1147"/>
      </w:tblGrid>
      <w:tr w:rsidR="00CD1AF0" w:rsidRPr="00F031AA" w:rsidTr="00234284">
        <w:trPr>
          <w:trHeight w:val="544"/>
        </w:trPr>
        <w:tc>
          <w:tcPr>
            <w:tcW w:w="1835"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Наименование должности</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Критерии</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Показатели</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коэффициент</w:t>
            </w:r>
          </w:p>
        </w:tc>
      </w:tr>
      <w:tr w:rsidR="00CD1AF0" w:rsidRPr="00F031AA" w:rsidTr="00234284">
        <w:trPr>
          <w:trHeight w:val="287"/>
        </w:trPr>
        <w:tc>
          <w:tcPr>
            <w:tcW w:w="1835"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1</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2</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3  </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4</w:t>
            </w:r>
          </w:p>
        </w:tc>
      </w:tr>
      <w:tr w:rsidR="00C66CE5" w:rsidRPr="00F031AA" w:rsidTr="00234284">
        <w:trPr>
          <w:trHeight w:val="2199"/>
        </w:trPr>
        <w:tc>
          <w:tcPr>
            <w:tcW w:w="1835" w:type="dxa"/>
            <w:vMerge w:val="restart"/>
            <w:tcBorders>
              <w:top w:val="single" w:sz="4" w:space="0" w:color="auto"/>
              <w:left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Воспитатель</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Образование и уровень квалификации педагогов</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1) Наличие высшего образования,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соответствующего основным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направлениям деятельности детского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дома</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 Участие в работе профессиональных</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объединений, конкурсов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профессионального мастерства</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0"/>
                <w:szCs w:val="20"/>
                <w:lang w:eastAsia="ru-RU"/>
              </w:rPr>
            </w:pPr>
            <w:r w:rsidRPr="00F031AA">
              <w:rPr>
                <w:rFonts w:ascii="Times New Roman" w:eastAsia="Times New Roman" w:hAnsi="Times New Roman" w:cs="Times New Roman"/>
                <w:sz w:val="24"/>
                <w:szCs w:val="24"/>
                <w:lang w:eastAsia="ru-RU"/>
              </w:rPr>
              <w:t xml:space="preserve">  </w:t>
            </w:r>
            <w:r w:rsidRPr="00F031AA">
              <w:rPr>
                <w:rFonts w:ascii="Times New Roman" w:eastAsia="Times New Roman" w:hAnsi="Times New Roman" w:cs="Times New Roman"/>
                <w:b/>
                <w:sz w:val="20"/>
                <w:szCs w:val="20"/>
                <w:lang w:eastAsia="ru-RU"/>
              </w:rPr>
              <w:t>ВСЕГО:</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b/>
                <w:sz w:val="24"/>
                <w:szCs w:val="24"/>
                <w:lang w:eastAsia="ru-RU"/>
              </w:rPr>
              <w:t>2 б.</w:t>
            </w:r>
          </w:p>
        </w:tc>
      </w:tr>
      <w:tr w:rsidR="00C66CE5" w:rsidRPr="00F031AA" w:rsidTr="00234284">
        <w:trPr>
          <w:trHeight w:val="145"/>
        </w:trPr>
        <w:tc>
          <w:tcPr>
            <w:tcW w:w="1835" w:type="dxa"/>
            <w:vMerge/>
            <w:tcBorders>
              <w:left w:val="single" w:sz="4" w:space="0" w:color="auto"/>
              <w:right w:val="single" w:sz="4" w:space="0" w:color="auto"/>
            </w:tcBorders>
            <w:shd w:val="clear" w:color="auto" w:fill="auto"/>
            <w:vAlign w:val="center"/>
          </w:tcPr>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Качество работы с детьми</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1)  Более 50% воспитанников активно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участвующих в общественной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жизни учреждения; обучающихся на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4 и 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2)  </w:t>
            </w:r>
            <w:proofErr w:type="spellStart"/>
            <w:r w:rsidRPr="00F031AA">
              <w:rPr>
                <w:rFonts w:ascii="Times New Roman" w:eastAsia="Times New Roman" w:hAnsi="Times New Roman" w:cs="Times New Roman"/>
                <w:sz w:val="24"/>
                <w:szCs w:val="24"/>
                <w:lang w:eastAsia="ru-RU"/>
              </w:rPr>
              <w:t>Сформированность</w:t>
            </w:r>
            <w:proofErr w:type="spellEnd"/>
            <w:r w:rsidRPr="00F031AA">
              <w:rPr>
                <w:rFonts w:ascii="Times New Roman" w:eastAsia="Times New Roman" w:hAnsi="Times New Roman" w:cs="Times New Roman"/>
                <w:sz w:val="24"/>
                <w:szCs w:val="24"/>
                <w:lang w:eastAsia="ru-RU"/>
              </w:rPr>
              <w:t>:</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-санитарно-гигиенических навыков</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(более 50%);</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 коммуникативных умений и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навыков</w:t>
            </w:r>
            <w:proofErr w:type="gramStart"/>
            <w:r w:rsidRPr="00F031AA">
              <w:rPr>
                <w:rFonts w:ascii="Times New Roman" w:eastAsia="Times New Roman" w:hAnsi="Times New Roman" w:cs="Times New Roman"/>
                <w:sz w:val="24"/>
                <w:szCs w:val="24"/>
                <w:lang w:eastAsia="ru-RU"/>
              </w:rPr>
              <w:t xml:space="preserve">   (</w:t>
            </w:r>
            <w:proofErr w:type="gramEnd"/>
            <w:r w:rsidRPr="00F031AA">
              <w:rPr>
                <w:rFonts w:ascii="Times New Roman" w:eastAsia="Times New Roman" w:hAnsi="Times New Roman" w:cs="Times New Roman"/>
                <w:sz w:val="24"/>
                <w:szCs w:val="24"/>
                <w:lang w:eastAsia="ru-RU"/>
              </w:rPr>
              <w:t>более 50%);</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 уровень воспитанности и культуры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поведения (более 60%);</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 потребности и умения трудиться,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навыков </w:t>
            </w:r>
            <w:proofErr w:type="spellStart"/>
            <w:r w:rsidRPr="00F031AA">
              <w:rPr>
                <w:rFonts w:ascii="Times New Roman" w:eastAsia="Times New Roman" w:hAnsi="Times New Roman" w:cs="Times New Roman"/>
                <w:sz w:val="24"/>
                <w:szCs w:val="24"/>
                <w:lang w:eastAsia="ru-RU"/>
              </w:rPr>
              <w:t>самообслуживающего</w:t>
            </w:r>
            <w:proofErr w:type="spellEnd"/>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труда (более 50 %);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  уровень мотивации у воспитанников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к обучению в школе (более 50%);</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 мотивация у воспитанников на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соблюдение дисциплины и выполнения правил поведения (более 50%)</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3) использование воспитателем на практике </w:t>
            </w:r>
            <w:proofErr w:type="spellStart"/>
            <w:r w:rsidRPr="00F031AA">
              <w:rPr>
                <w:rFonts w:ascii="Times New Roman" w:eastAsia="Times New Roman" w:hAnsi="Times New Roman" w:cs="Times New Roman"/>
                <w:sz w:val="24"/>
                <w:szCs w:val="24"/>
                <w:lang w:eastAsia="ru-RU"/>
              </w:rPr>
              <w:t>здоровьесберегающих</w:t>
            </w:r>
            <w:proofErr w:type="spellEnd"/>
            <w:r w:rsidRPr="00F031AA">
              <w:rPr>
                <w:rFonts w:ascii="Times New Roman" w:eastAsia="Times New Roman" w:hAnsi="Times New Roman" w:cs="Times New Roman"/>
                <w:sz w:val="24"/>
                <w:szCs w:val="24"/>
                <w:lang w:eastAsia="ru-RU"/>
              </w:rPr>
              <w:t xml:space="preserve"> технологий</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4) ведение </w:t>
            </w:r>
            <w:proofErr w:type="spellStart"/>
            <w:r w:rsidRPr="00F031AA">
              <w:rPr>
                <w:rFonts w:ascii="Times New Roman" w:eastAsia="Times New Roman" w:hAnsi="Times New Roman" w:cs="Times New Roman"/>
                <w:sz w:val="24"/>
                <w:szCs w:val="24"/>
                <w:lang w:eastAsia="ru-RU"/>
              </w:rPr>
              <w:t>профориентационной</w:t>
            </w:r>
            <w:proofErr w:type="spellEnd"/>
            <w:r w:rsidRPr="00F031AA">
              <w:rPr>
                <w:rFonts w:ascii="Times New Roman" w:eastAsia="Times New Roman" w:hAnsi="Times New Roman" w:cs="Times New Roman"/>
                <w:sz w:val="24"/>
                <w:szCs w:val="24"/>
                <w:lang w:eastAsia="ru-RU"/>
              </w:rPr>
              <w:t xml:space="preserve"> работы с воспитанниками на группе</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5) Процент привлечения детей в КТД:</w:t>
            </w:r>
          </w:p>
          <w:p w:rsidR="00C66CE5" w:rsidRPr="00F031AA" w:rsidRDefault="00C66CE5" w:rsidP="00234284">
            <w:pPr>
              <w:widowControl w:val="0"/>
              <w:suppressAutoHyphens/>
              <w:spacing w:after="0" w:line="240" w:lineRule="auto"/>
              <w:ind w:left="360"/>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-более 80%</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6)  участие в культурных и спортивных мероприятиях (фестивали, соревнования, спартакиады, олимпиады, конкурсы, выставки) (1-5 места)</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7) отсутствие травматизма</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b/>
                <w:sz w:val="24"/>
                <w:szCs w:val="24"/>
                <w:lang w:eastAsia="ru-RU"/>
              </w:rPr>
              <w:t>Всего</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 xml:space="preserve"> </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6 б.</w:t>
            </w:r>
          </w:p>
        </w:tc>
      </w:tr>
      <w:tr w:rsidR="00C66CE5" w:rsidRPr="00F031AA" w:rsidTr="00234284">
        <w:trPr>
          <w:trHeight w:val="145"/>
        </w:trPr>
        <w:tc>
          <w:tcPr>
            <w:tcW w:w="1835" w:type="dxa"/>
            <w:vMerge/>
            <w:tcBorders>
              <w:left w:val="single" w:sz="4" w:space="0" w:color="auto"/>
              <w:right w:val="single" w:sz="4" w:space="0" w:color="auto"/>
            </w:tcBorders>
            <w:shd w:val="clear" w:color="auto" w:fill="auto"/>
            <w:vAlign w:val="center"/>
          </w:tcPr>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Опытно-экспериментальная</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и инновационная</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деятельность</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 участие воспитателя в опытно-экспериментальной и научно-исследовательской работе</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 разработка авторских программ</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Всего</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1 </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2 б.</w:t>
            </w:r>
          </w:p>
        </w:tc>
      </w:tr>
      <w:tr w:rsidR="00C66CE5" w:rsidRPr="00F031AA" w:rsidTr="00234284">
        <w:trPr>
          <w:trHeight w:val="145"/>
        </w:trPr>
        <w:tc>
          <w:tcPr>
            <w:tcW w:w="1835" w:type="dxa"/>
            <w:vMerge/>
            <w:tcBorders>
              <w:left w:val="single" w:sz="4" w:space="0" w:color="auto"/>
              <w:right w:val="single" w:sz="4" w:space="0" w:color="auto"/>
            </w:tcBorders>
            <w:shd w:val="clear" w:color="auto" w:fill="auto"/>
            <w:vAlign w:val="center"/>
          </w:tcPr>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roofErr w:type="spellStart"/>
            <w:r w:rsidRPr="00F031AA">
              <w:rPr>
                <w:rFonts w:ascii="Times New Roman" w:eastAsia="Times New Roman" w:hAnsi="Times New Roman" w:cs="Times New Roman"/>
                <w:sz w:val="24"/>
                <w:szCs w:val="24"/>
                <w:lang w:eastAsia="ru-RU"/>
              </w:rPr>
              <w:t>Результатив</w:t>
            </w:r>
            <w:proofErr w:type="spellEnd"/>
            <w:r w:rsidRPr="00F031AA">
              <w:rPr>
                <w:rFonts w:ascii="Times New Roman" w:eastAsia="Times New Roman" w:hAnsi="Times New Roman" w:cs="Times New Roman"/>
                <w:sz w:val="24"/>
                <w:szCs w:val="24"/>
                <w:lang w:eastAsia="ru-RU"/>
              </w:rPr>
              <w:t>-</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roofErr w:type="spellStart"/>
            <w:r w:rsidRPr="00F031AA">
              <w:rPr>
                <w:rFonts w:ascii="Times New Roman" w:eastAsia="Times New Roman" w:hAnsi="Times New Roman" w:cs="Times New Roman"/>
                <w:sz w:val="24"/>
                <w:szCs w:val="24"/>
                <w:lang w:eastAsia="ru-RU"/>
              </w:rPr>
              <w:t>ность</w:t>
            </w:r>
            <w:proofErr w:type="spellEnd"/>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roofErr w:type="spellStart"/>
            <w:r w:rsidRPr="00F031AA">
              <w:rPr>
                <w:rFonts w:ascii="Times New Roman" w:eastAsia="Times New Roman" w:hAnsi="Times New Roman" w:cs="Times New Roman"/>
                <w:sz w:val="24"/>
                <w:szCs w:val="24"/>
                <w:lang w:eastAsia="ru-RU"/>
              </w:rPr>
              <w:t>профессиональ</w:t>
            </w:r>
            <w:proofErr w:type="spellEnd"/>
            <w:r w:rsidRPr="00F031AA">
              <w:rPr>
                <w:rFonts w:ascii="Times New Roman" w:eastAsia="Times New Roman" w:hAnsi="Times New Roman" w:cs="Times New Roman"/>
                <w:sz w:val="24"/>
                <w:szCs w:val="24"/>
                <w:lang w:eastAsia="ru-RU"/>
              </w:rPr>
              <w:t>-</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ной</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деятельности</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 рациональная организация и планирование профессиональной деятельности</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 использование современных образовательных технологий</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3) проведение открытых занятий и мастер-класса</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4) за интенсивность и сложность выполняемой работы</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5) Выполнение административной работы</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Всего</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3</w:t>
            </w:r>
          </w:p>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5 б.</w:t>
            </w:r>
          </w:p>
        </w:tc>
      </w:tr>
      <w:tr w:rsidR="00C66CE5" w:rsidRPr="00F031AA" w:rsidTr="00234284">
        <w:trPr>
          <w:trHeight w:val="547"/>
        </w:trPr>
        <w:tc>
          <w:tcPr>
            <w:tcW w:w="1835" w:type="dxa"/>
            <w:vMerge/>
            <w:tcBorders>
              <w:left w:val="single" w:sz="4" w:space="0" w:color="auto"/>
              <w:bottom w:val="single" w:sz="4" w:space="0" w:color="auto"/>
              <w:right w:val="single" w:sz="4" w:space="0" w:color="auto"/>
            </w:tcBorders>
            <w:shd w:val="clear" w:color="auto" w:fill="auto"/>
            <w:vAlign w:val="center"/>
          </w:tcPr>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sz w:val="24"/>
                <w:szCs w:val="24"/>
                <w:lang w:eastAsia="ru-RU"/>
              </w:rPr>
            </w:pP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Максимальное количество</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15 б</w:t>
            </w:r>
          </w:p>
        </w:tc>
      </w:tr>
    </w:tbl>
    <w:p w:rsidR="00CD1AF0" w:rsidRPr="00F031AA" w:rsidRDefault="00CD1AF0" w:rsidP="00CD1AF0">
      <w:pPr>
        <w:spacing w:after="0" w:line="240" w:lineRule="auto"/>
        <w:jc w:val="both"/>
        <w:rPr>
          <w:rFonts w:ascii="Times New Roman" w:eastAsia="Times New Roman" w:hAnsi="Times New Roman" w:cs="Tahoma"/>
          <w:sz w:val="20"/>
          <w:szCs w:val="20"/>
          <w:lang w:eastAsia="ru-RU"/>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2102"/>
        <w:gridCol w:w="4587"/>
        <w:gridCol w:w="1147"/>
      </w:tblGrid>
      <w:tr w:rsidR="00CD1AF0" w:rsidRPr="00F031AA" w:rsidTr="00234284">
        <w:trPr>
          <w:trHeight w:val="525"/>
        </w:trPr>
        <w:tc>
          <w:tcPr>
            <w:tcW w:w="1835"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Наименование должности</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Критерии</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Показатели</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коэффициент</w:t>
            </w:r>
          </w:p>
        </w:tc>
      </w:tr>
      <w:tr w:rsidR="00CD1AF0" w:rsidRPr="00F031AA" w:rsidTr="00234284">
        <w:trPr>
          <w:trHeight w:val="262"/>
        </w:trPr>
        <w:tc>
          <w:tcPr>
            <w:tcW w:w="1835"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1</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2</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3  </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4</w:t>
            </w:r>
          </w:p>
        </w:tc>
      </w:tr>
      <w:tr w:rsidR="00CD1AF0" w:rsidRPr="00F031AA" w:rsidTr="00234284">
        <w:trPr>
          <w:trHeight w:val="2303"/>
        </w:trPr>
        <w:tc>
          <w:tcPr>
            <w:tcW w:w="1835" w:type="dxa"/>
            <w:vMerge w:val="restart"/>
            <w:tcBorders>
              <w:top w:val="single" w:sz="4" w:space="0" w:color="auto"/>
              <w:left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Заведующий библиотекой</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roofErr w:type="spellStart"/>
            <w:proofErr w:type="gramStart"/>
            <w:r w:rsidRPr="00F031AA">
              <w:rPr>
                <w:rFonts w:ascii="Times New Roman" w:eastAsia="Times New Roman" w:hAnsi="Times New Roman" w:cs="Times New Roman"/>
                <w:sz w:val="24"/>
                <w:szCs w:val="24"/>
                <w:lang w:eastAsia="ru-RU"/>
              </w:rPr>
              <w:t>Квалификацион-ный</w:t>
            </w:r>
            <w:proofErr w:type="spellEnd"/>
            <w:proofErr w:type="gramEnd"/>
            <w:r w:rsidRPr="00F031AA">
              <w:rPr>
                <w:rFonts w:ascii="Times New Roman" w:eastAsia="Times New Roman" w:hAnsi="Times New Roman" w:cs="Times New Roman"/>
                <w:sz w:val="24"/>
                <w:szCs w:val="24"/>
                <w:lang w:eastAsia="ru-RU"/>
              </w:rPr>
              <w:t xml:space="preserve"> уровень</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 Положительная динамика роста количества ученических творческих проектов, сопровождаемых библиотекарем.</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 Участие в различных научно-практических конференциях, конкурсах ученических творческих проектов.</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Всего</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2б</w:t>
            </w:r>
          </w:p>
        </w:tc>
      </w:tr>
      <w:tr w:rsidR="00CD1AF0" w:rsidRPr="00F031AA" w:rsidTr="00234284">
        <w:trPr>
          <w:trHeight w:val="4131"/>
        </w:trPr>
        <w:tc>
          <w:tcPr>
            <w:tcW w:w="1835" w:type="dxa"/>
            <w:vMerge/>
            <w:tcBorders>
              <w:left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Высокая читательская активность обучающихся</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3) Оформление тематических творческих выставок</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4) Проведение анализа по определению читательских потребностей учащихся и уровня их читательской активности.</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5) Положительная динамика роста числа учащихся, пользующихся учебной, справочной и художественной литературой из библиотечного фонда.</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6) Проведение выставок, читательских конференций и др.</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7) Снижение количества читателей, имеющих задолженность по возврату литературы </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Всего</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5б</w:t>
            </w:r>
          </w:p>
        </w:tc>
      </w:tr>
      <w:tr w:rsidR="00CD1AF0" w:rsidRPr="00F031AA" w:rsidTr="00234284">
        <w:trPr>
          <w:trHeight w:val="140"/>
        </w:trPr>
        <w:tc>
          <w:tcPr>
            <w:tcW w:w="1835" w:type="dxa"/>
            <w:vMerge/>
            <w:tcBorders>
              <w:left w:val="single" w:sz="4" w:space="0" w:color="auto"/>
              <w:bottom w:val="single" w:sz="4" w:space="0" w:color="auto"/>
              <w:right w:val="single" w:sz="4" w:space="0" w:color="auto"/>
            </w:tcBorders>
            <w:shd w:val="clear" w:color="auto" w:fill="auto"/>
            <w:vAlign w:val="center"/>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Максимальное количество</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7 б</w:t>
            </w:r>
          </w:p>
        </w:tc>
      </w:tr>
    </w:tbl>
    <w:p w:rsidR="00CD1AF0" w:rsidRPr="00F031AA" w:rsidRDefault="00CD1AF0" w:rsidP="00CD1AF0">
      <w:pPr>
        <w:spacing w:after="0" w:line="240" w:lineRule="auto"/>
        <w:ind w:firstLine="720"/>
        <w:jc w:val="both"/>
        <w:rPr>
          <w:rFonts w:ascii="Times New Roman" w:eastAsia="Times New Roman" w:hAnsi="Times New Roman" w:cs="Tahoma"/>
          <w:sz w:val="28"/>
          <w:szCs w:val="20"/>
          <w:lang w:eastAsia="ru-RU"/>
        </w:rPr>
      </w:pPr>
    </w:p>
    <w:tbl>
      <w:tblPr>
        <w:tblpPr w:leftFromText="180" w:rightFromText="180" w:vertAnchor="page" w:horzAnchor="margin" w:tblpY="1192"/>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4320"/>
        <w:gridCol w:w="1080"/>
      </w:tblGrid>
      <w:tr w:rsidR="00CD1AF0" w:rsidRPr="00F031AA" w:rsidTr="00234284">
        <w:tc>
          <w:tcPr>
            <w:tcW w:w="1728"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lastRenderedPageBreak/>
              <w:t>Наименование должности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Критерии</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Показатели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коэффициент</w:t>
            </w:r>
          </w:p>
        </w:tc>
      </w:tr>
      <w:tr w:rsidR="00CD1AF0" w:rsidRPr="00F031AA" w:rsidTr="00234284">
        <w:tc>
          <w:tcPr>
            <w:tcW w:w="1728"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3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4</w:t>
            </w:r>
          </w:p>
        </w:tc>
      </w:tr>
      <w:tr w:rsidR="00CD1AF0" w:rsidRPr="00F031AA" w:rsidTr="00234284">
        <w:tc>
          <w:tcPr>
            <w:tcW w:w="1728" w:type="dxa"/>
            <w:vMerge w:val="restart"/>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Главный бухгалтер и другие работники бухгалтерии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 Соответствие бухгалтерского учета и отчетности, смет расходов требованиям законодатель-</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roofErr w:type="spellStart"/>
            <w:r w:rsidRPr="00F031AA">
              <w:rPr>
                <w:rFonts w:ascii="Times New Roman" w:eastAsia="Times New Roman" w:hAnsi="Times New Roman" w:cs="Times New Roman"/>
                <w:sz w:val="24"/>
                <w:szCs w:val="24"/>
                <w:lang w:eastAsia="ru-RU"/>
              </w:rPr>
              <w:t>ства</w:t>
            </w:r>
            <w:proofErr w:type="spellEnd"/>
            <w:r w:rsidRPr="00F031AA">
              <w:rPr>
                <w:rFonts w:ascii="Times New Roman" w:eastAsia="Times New Roman" w:hAnsi="Times New Roman" w:cs="Times New Roman"/>
                <w:sz w:val="24"/>
                <w:szCs w:val="24"/>
                <w:lang w:eastAsia="ru-RU"/>
              </w:rPr>
              <w:t xml:space="preserve"> РФ</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 Отсутствие замечаний к составленному прогнозу бюджета общеобразовательного учреждения на очередной год.</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 100%-</w:t>
            </w:r>
            <w:proofErr w:type="spellStart"/>
            <w:r w:rsidRPr="00F031AA">
              <w:rPr>
                <w:rFonts w:ascii="Times New Roman" w:eastAsia="Times New Roman" w:hAnsi="Times New Roman" w:cs="Times New Roman"/>
                <w:sz w:val="24"/>
                <w:szCs w:val="24"/>
                <w:lang w:eastAsia="ru-RU"/>
              </w:rPr>
              <w:t>ое</w:t>
            </w:r>
            <w:proofErr w:type="spellEnd"/>
            <w:r w:rsidRPr="00F031AA">
              <w:rPr>
                <w:rFonts w:ascii="Times New Roman" w:eastAsia="Times New Roman" w:hAnsi="Times New Roman" w:cs="Times New Roman"/>
                <w:sz w:val="24"/>
                <w:szCs w:val="24"/>
                <w:lang w:eastAsia="ru-RU"/>
              </w:rPr>
              <w:t xml:space="preserve"> исполнение утвержденного бюджета общеобразовательного учреждения по бюджетным и внебюджетным средствам. </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3. Количество статей расходов на перемещение ассигнований в течение года по бюджетным средствам.</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4.Соблюдение установленных сроков оплаты платежей по налогам и платежей во внебюджетные фонды</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5. Отсутствие просроченной кредиторской и дебиторской задолженности по расчетам</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6.Проведение мероприятий направленных на предотвращение недостач и хищений, а также излишек </w:t>
            </w:r>
            <w:proofErr w:type="spellStart"/>
            <w:r w:rsidRPr="00F031AA">
              <w:rPr>
                <w:rFonts w:ascii="Times New Roman" w:eastAsia="Times New Roman" w:hAnsi="Times New Roman" w:cs="Times New Roman"/>
                <w:sz w:val="24"/>
                <w:szCs w:val="24"/>
                <w:lang w:eastAsia="ru-RU"/>
              </w:rPr>
              <w:t>товарно</w:t>
            </w:r>
            <w:proofErr w:type="spellEnd"/>
            <w:r w:rsidRPr="00F031AA">
              <w:rPr>
                <w:rFonts w:ascii="Times New Roman" w:eastAsia="Times New Roman" w:hAnsi="Times New Roman" w:cs="Times New Roman"/>
                <w:sz w:val="24"/>
                <w:szCs w:val="24"/>
                <w:lang w:eastAsia="ru-RU"/>
              </w:rPr>
              <w:t xml:space="preserve"> - материальных ценностей</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7. Соблюдение сроков выверки расчетов по налогам, платежам во внебюджетные фонды, с поставщиками ценностей и услуг</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8. Отсутствие замечаний со стороны проверяющих по закупкам товарно-материальных ценностей и других нарушений финансово- хозяйственной деятельности учреждения</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9.Участие в различных комиссиях (экспертных, тарификационных, по списанию материальных ценностей, инвентаризационных и др.)</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sz w:val="24"/>
                <w:szCs w:val="24"/>
                <w:lang w:eastAsia="ru-RU"/>
              </w:rPr>
              <w:t>10. Отсутствие жалоб и обращений от работников учреждения по вопросам оплаты труда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0,5</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w:t>
            </w: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1,5</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2,5</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1,5</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tc>
      </w:tr>
      <w:tr w:rsidR="00CD1AF0" w:rsidRPr="00F031AA" w:rsidTr="00234284">
        <w:trPr>
          <w:trHeight w:val="520"/>
        </w:trPr>
        <w:tc>
          <w:tcPr>
            <w:tcW w:w="17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Максимальное количество</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D1AF0" w:rsidRPr="00F031AA" w:rsidRDefault="00CD1AF0" w:rsidP="00234284">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15 б.</w:t>
            </w:r>
          </w:p>
        </w:tc>
      </w:tr>
    </w:tbl>
    <w:p w:rsidR="00CD1AF0" w:rsidRPr="00F031AA" w:rsidRDefault="00CD1AF0" w:rsidP="00CD1AF0">
      <w:pPr>
        <w:spacing w:after="0" w:line="240" w:lineRule="auto"/>
        <w:ind w:firstLine="720"/>
        <w:jc w:val="both"/>
        <w:rPr>
          <w:rFonts w:ascii="Times New Roman" w:eastAsia="Times New Roman" w:hAnsi="Times New Roman" w:cs="Tahoma"/>
          <w:sz w:val="28"/>
          <w:szCs w:val="20"/>
          <w:lang w:eastAsia="ru-RU"/>
        </w:rPr>
      </w:pPr>
    </w:p>
    <w:p w:rsidR="00CD1AF0" w:rsidRDefault="00CD1AF0" w:rsidP="00CD1AF0">
      <w:pPr>
        <w:spacing w:after="0" w:line="240" w:lineRule="auto"/>
        <w:ind w:firstLine="720"/>
        <w:jc w:val="both"/>
        <w:rPr>
          <w:rFonts w:ascii="Times New Roman" w:eastAsia="Times New Roman" w:hAnsi="Times New Roman" w:cs="Tahoma"/>
          <w:sz w:val="28"/>
          <w:szCs w:val="20"/>
          <w:lang w:eastAsia="ru-RU"/>
        </w:rPr>
      </w:pPr>
    </w:p>
    <w:p w:rsidR="009C79E1" w:rsidRDefault="009C79E1" w:rsidP="00CD1AF0">
      <w:pPr>
        <w:spacing w:after="0" w:line="240" w:lineRule="auto"/>
        <w:ind w:firstLine="720"/>
        <w:jc w:val="both"/>
        <w:rPr>
          <w:rFonts w:ascii="Times New Roman" w:eastAsia="Times New Roman" w:hAnsi="Times New Roman" w:cs="Tahoma"/>
          <w:sz w:val="28"/>
          <w:szCs w:val="20"/>
          <w:lang w:eastAsia="ru-RU"/>
        </w:rPr>
      </w:pPr>
    </w:p>
    <w:p w:rsidR="009C79E1" w:rsidRDefault="009C79E1" w:rsidP="00CD1AF0">
      <w:pPr>
        <w:spacing w:after="0" w:line="240" w:lineRule="auto"/>
        <w:ind w:firstLine="720"/>
        <w:jc w:val="both"/>
        <w:rPr>
          <w:rFonts w:ascii="Times New Roman" w:eastAsia="Times New Roman" w:hAnsi="Times New Roman" w:cs="Tahoma"/>
          <w:sz w:val="28"/>
          <w:szCs w:val="20"/>
          <w:lang w:eastAsia="ru-RU"/>
        </w:rPr>
      </w:pPr>
    </w:p>
    <w:p w:rsidR="009C79E1" w:rsidRDefault="009C79E1" w:rsidP="00CD1AF0">
      <w:pPr>
        <w:spacing w:after="0" w:line="240" w:lineRule="auto"/>
        <w:ind w:firstLine="720"/>
        <w:jc w:val="both"/>
        <w:rPr>
          <w:rFonts w:ascii="Times New Roman" w:eastAsia="Times New Roman" w:hAnsi="Times New Roman" w:cs="Tahoma"/>
          <w:sz w:val="28"/>
          <w:szCs w:val="20"/>
          <w:lang w:eastAsia="ru-RU"/>
        </w:rPr>
      </w:pPr>
    </w:p>
    <w:p w:rsidR="009C79E1" w:rsidRDefault="009C79E1" w:rsidP="00CD1AF0">
      <w:pPr>
        <w:spacing w:after="0" w:line="240" w:lineRule="auto"/>
        <w:ind w:firstLine="720"/>
        <w:jc w:val="both"/>
        <w:rPr>
          <w:rFonts w:ascii="Times New Roman" w:eastAsia="Times New Roman" w:hAnsi="Times New Roman" w:cs="Tahoma"/>
          <w:sz w:val="28"/>
          <w:szCs w:val="20"/>
          <w:lang w:eastAsia="ru-RU"/>
        </w:rPr>
      </w:pPr>
    </w:p>
    <w:p w:rsidR="009C79E1" w:rsidRDefault="009C79E1" w:rsidP="00CD1AF0">
      <w:pPr>
        <w:spacing w:after="0" w:line="240" w:lineRule="auto"/>
        <w:ind w:firstLine="720"/>
        <w:jc w:val="both"/>
        <w:rPr>
          <w:rFonts w:ascii="Times New Roman" w:eastAsia="Times New Roman" w:hAnsi="Times New Roman" w:cs="Tahoma"/>
          <w:sz w:val="28"/>
          <w:szCs w:val="20"/>
          <w:lang w:eastAsia="ru-RU"/>
        </w:rPr>
      </w:pPr>
    </w:p>
    <w:p w:rsidR="009C79E1" w:rsidRDefault="009C79E1" w:rsidP="00CD1AF0">
      <w:pPr>
        <w:spacing w:after="0" w:line="240" w:lineRule="auto"/>
        <w:ind w:firstLine="720"/>
        <w:jc w:val="both"/>
        <w:rPr>
          <w:rFonts w:ascii="Times New Roman" w:eastAsia="Times New Roman" w:hAnsi="Times New Roman" w:cs="Tahoma"/>
          <w:sz w:val="28"/>
          <w:szCs w:val="20"/>
          <w:lang w:eastAsia="ru-RU"/>
        </w:rPr>
      </w:pPr>
    </w:p>
    <w:p w:rsidR="009C79E1" w:rsidRDefault="009C79E1" w:rsidP="00CD1AF0">
      <w:pPr>
        <w:spacing w:after="0" w:line="240" w:lineRule="auto"/>
        <w:ind w:firstLine="720"/>
        <w:jc w:val="both"/>
        <w:rPr>
          <w:rFonts w:ascii="Times New Roman" w:eastAsia="Times New Roman" w:hAnsi="Times New Roman" w:cs="Tahoma"/>
          <w:sz w:val="28"/>
          <w:szCs w:val="20"/>
          <w:lang w:eastAsia="ru-RU"/>
        </w:rPr>
      </w:pPr>
    </w:p>
    <w:p w:rsidR="009C79E1" w:rsidRPr="00F031AA" w:rsidRDefault="009C79E1" w:rsidP="00CD1AF0">
      <w:pPr>
        <w:spacing w:after="0" w:line="240" w:lineRule="auto"/>
        <w:ind w:firstLine="720"/>
        <w:jc w:val="both"/>
        <w:rPr>
          <w:rFonts w:ascii="Times New Roman" w:eastAsia="Times New Roman" w:hAnsi="Times New Roman" w:cs="Tahoma"/>
          <w:sz w:val="28"/>
          <w:szCs w:val="20"/>
          <w:lang w:eastAsia="ru-RU"/>
        </w:rPr>
      </w:pPr>
    </w:p>
    <w:tbl>
      <w:tblPr>
        <w:tblpPr w:leftFromText="180" w:rightFromText="180" w:vertAnchor="page" w:horzAnchor="margin"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4320"/>
        <w:gridCol w:w="1080"/>
      </w:tblGrid>
      <w:tr w:rsidR="009C79E1" w:rsidRPr="009C79E1" w:rsidTr="009C79E1">
        <w:tc>
          <w:tcPr>
            <w:tcW w:w="1728"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Наименование должности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Критерии</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Показатели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коэффициент</w:t>
            </w:r>
          </w:p>
        </w:tc>
      </w:tr>
      <w:tr w:rsidR="009C79E1" w:rsidRPr="009C79E1" w:rsidTr="009C79E1">
        <w:tc>
          <w:tcPr>
            <w:tcW w:w="1728"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            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          3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        4</w:t>
            </w:r>
          </w:p>
        </w:tc>
      </w:tr>
      <w:tr w:rsidR="009C79E1" w:rsidRPr="009C79E1" w:rsidTr="005F4E18">
        <w:trPr>
          <w:trHeight w:val="5446"/>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b/>
                <w:lang w:eastAsia="ru-RU"/>
              </w:rPr>
            </w:pPr>
          </w:p>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 xml:space="preserve">Оператор котельной </w:t>
            </w:r>
          </w:p>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установки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 Высокая организация обеспечения бесперебойной работы оборудования котельной</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 Отсутствие замечаний на санитарно-техническое состояние помещений</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2. Отсутствие обоснованных жалоб на работу работников котельной. </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3. Отсутствие замечаний на несоблюдение правил пожарной безопасности</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4.Отсутствие замечаний на нарушение сроков прохождения персоналом медицинского осмотра</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5. Отсутствие замечаний на обеспечение температурного режима помещений, воды</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6. Отсутствие случаев остановки работы котлов, счетчиков учета </w:t>
            </w:r>
            <w:proofErr w:type="spellStart"/>
            <w:r w:rsidRPr="009C79E1">
              <w:rPr>
                <w:rFonts w:ascii="Times New Roman" w:hAnsi="Times New Roman" w:cs="Times New Roman"/>
                <w:lang w:eastAsia="ru-RU"/>
              </w:rPr>
              <w:t>теплоэнергоносителей</w:t>
            </w:r>
            <w:proofErr w:type="spellEnd"/>
            <w:r w:rsidRPr="009C79E1">
              <w:rPr>
                <w:rFonts w:ascii="Times New Roman" w:hAnsi="Times New Roman" w:cs="Times New Roman"/>
                <w:lang w:eastAsia="ru-RU"/>
              </w:rPr>
              <w:t xml:space="preserve"> по вине операторов</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7.  Отсутствие замечаний на нарушение техники безопасности</w:t>
            </w:r>
          </w:p>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lang w:eastAsia="ru-RU"/>
              </w:rPr>
              <w:t xml:space="preserve">8. Соблюдение установленных лимитов потребления </w:t>
            </w:r>
            <w:proofErr w:type="spellStart"/>
            <w:r w:rsidRPr="009C79E1">
              <w:rPr>
                <w:rFonts w:ascii="Times New Roman" w:hAnsi="Times New Roman" w:cs="Times New Roman"/>
                <w:lang w:eastAsia="ru-RU"/>
              </w:rPr>
              <w:t>теплоэнергоносителей</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1,5</w:t>
            </w: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1.5</w:t>
            </w: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1,5</w:t>
            </w:r>
          </w:p>
          <w:p w:rsidR="009C79E1" w:rsidRPr="009C79E1" w:rsidRDefault="009C79E1" w:rsidP="009C79E1">
            <w:pPr>
              <w:pStyle w:val="af9"/>
              <w:rPr>
                <w:rFonts w:ascii="Times New Roman" w:hAnsi="Times New Roman" w:cs="Times New Roman"/>
                <w:b/>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w:t>
            </w: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1.5</w:t>
            </w: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1.5</w:t>
            </w:r>
          </w:p>
          <w:p w:rsidR="009C79E1" w:rsidRPr="009C79E1" w:rsidRDefault="009C79E1" w:rsidP="009C79E1">
            <w:pPr>
              <w:pStyle w:val="af9"/>
              <w:rPr>
                <w:rFonts w:ascii="Times New Roman" w:hAnsi="Times New Roman" w:cs="Times New Roman"/>
                <w:b/>
                <w:lang w:eastAsia="ru-RU"/>
              </w:rPr>
            </w:pPr>
          </w:p>
          <w:p w:rsidR="009C79E1" w:rsidRPr="009C79E1" w:rsidRDefault="009C79E1" w:rsidP="009C79E1">
            <w:pPr>
              <w:pStyle w:val="af9"/>
              <w:rPr>
                <w:rFonts w:ascii="Times New Roman" w:hAnsi="Times New Roman" w:cs="Times New Roman"/>
                <w:b/>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w:t>
            </w:r>
          </w:p>
          <w:p w:rsidR="009C79E1" w:rsidRPr="009C79E1" w:rsidRDefault="009C79E1" w:rsidP="009C79E1">
            <w:pPr>
              <w:pStyle w:val="af9"/>
              <w:rPr>
                <w:rFonts w:ascii="Times New Roman" w:hAnsi="Times New Roman" w:cs="Times New Roman"/>
                <w:lang w:eastAsia="ru-RU"/>
              </w:rPr>
            </w:pPr>
          </w:p>
          <w:p w:rsidR="009C79E1" w:rsidRPr="009C79E1" w:rsidRDefault="009C79E1" w:rsidP="005F4E18">
            <w:pPr>
              <w:pStyle w:val="af9"/>
              <w:rPr>
                <w:rFonts w:ascii="Times New Roman" w:hAnsi="Times New Roman" w:cs="Times New Roman"/>
                <w:lang w:eastAsia="ru-RU"/>
              </w:rPr>
            </w:pPr>
            <w:r w:rsidRPr="009C79E1">
              <w:rPr>
                <w:rFonts w:ascii="Times New Roman" w:hAnsi="Times New Roman" w:cs="Times New Roman"/>
                <w:lang w:eastAsia="ru-RU"/>
              </w:rPr>
              <w:t>1,5</w:t>
            </w:r>
          </w:p>
        </w:tc>
      </w:tr>
      <w:tr w:rsidR="009C79E1" w:rsidRPr="009C79E1" w:rsidTr="009C79E1">
        <w:trPr>
          <w:trHeight w:val="265"/>
        </w:trPr>
        <w:tc>
          <w:tcPr>
            <w:tcW w:w="17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9E1" w:rsidRPr="009C79E1" w:rsidRDefault="009C79E1" w:rsidP="009C79E1">
            <w:pPr>
              <w:pStyle w:val="af9"/>
              <w:rPr>
                <w:rFonts w:ascii="Times New Roman" w:hAnsi="Times New Roman" w:cs="Times New Roman"/>
                <w:b/>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Максимальное количество</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11 б.</w:t>
            </w:r>
          </w:p>
        </w:tc>
      </w:tr>
    </w:tbl>
    <w:tbl>
      <w:tblPr>
        <w:tblpPr w:leftFromText="180" w:rightFromText="180" w:vertAnchor="page" w:horzAnchor="margin" w:tblpY="9751"/>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4320"/>
        <w:gridCol w:w="1080"/>
      </w:tblGrid>
      <w:tr w:rsidR="009C79E1" w:rsidRPr="009C79E1" w:rsidTr="009C79E1">
        <w:tc>
          <w:tcPr>
            <w:tcW w:w="1728"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Наименование должности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Критерии</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Показатели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коэффициент</w:t>
            </w:r>
          </w:p>
        </w:tc>
      </w:tr>
      <w:tr w:rsidR="009C79E1" w:rsidRPr="009C79E1" w:rsidTr="009C79E1">
        <w:tc>
          <w:tcPr>
            <w:tcW w:w="1728"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            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          3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        4</w:t>
            </w:r>
          </w:p>
        </w:tc>
      </w:tr>
      <w:tr w:rsidR="009C79E1" w:rsidRPr="009C79E1" w:rsidTr="009C79E1">
        <w:tc>
          <w:tcPr>
            <w:tcW w:w="1728" w:type="dxa"/>
            <w:vMerge w:val="restart"/>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Врач, Медицинская сестра, другой медицинский персонал</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 Качество здоровья воспитанников</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 Снижение доли воспитанников с проблемами в здоровье в сравнении с предыдущим периодом.</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2. Количество обратившихся воспитанников за медицинской помощью к специалисту в сравнении с прошлым периодом</w:t>
            </w:r>
          </w:p>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Всего:</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w:t>
            </w: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w:t>
            </w: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b/>
                <w:lang w:eastAsia="ru-RU"/>
              </w:rPr>
            </w:pPr>
          </w:p>
          <w:p w:rsidR="009C79E1" w:rsidRPr="009C79E1" w:rsidRDefault="009C79E1" w:rsidP="009C79E1">
            <w:pPr>
              <w:pStyle w:val="af9"/>
              <w:rPr>
                <w:rFonts w:ascii="Times New Roman" w:hAnsi="Times New Roman" w:cs="Times New Roman"/>
                <w:b/>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b/>
                <w:lang w:eastAsia="ru-RU"/>
              </w:rPr>
              <w:t>2 б.</w:t>
            </w:r>
          </w:p>
        </w:tc>
      </w:tr>
      <w:tr w:rsidR="009C79E1" w:rsidRPr="009C79E1" w:rsidTr="009C79E1">
        <w:trPr>
          <w:trHeight w:val="531"/>
        </w:trPr>
        <w:tc>
          <w:tcPr>
            <w:tcW w:w="17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9E1" w:rsidRPr="009C79E1" w:rsidRDefault="009C79E1" w:rsidP="009C79E1">
            <w:pPr>
              <w:pStyle w:val="af9"/>
              <w:rPr>
                <w:rFonts w:ascii="Times New Roman" w:hAnsi="Times New Roman" w:cs="Times New Roman"/>
                <w:b/>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 xml:space="preserve">2. Качество работы </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1. Отсутствие случаев замечаний в ходе проверок санитарного состояния учреждения и состояния профилактической работы инфекционных заболеваний.</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2. Отсутствие травм среди воспитанников.</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3. Отсутствие обоснованных жалоб на медицинское облуживание.</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b/>
                <w:lang w:eastAsia="ru-RU"/>
              </w:rPr>
              <w:t>Всего:</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2</w:t>
            </w: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2</w:t>
            </w:r>
          </w:p>
          <w:p w:rsidR="009C79E1" w:rsidRPr="009C79E1" w:rsidRDefault="009C79E1" w:rsidP="009C79E1">
            <w:pPr>
              <w:pStyle w:val="af9"/>
              <w:rPr>
                <w:rFonts w:ascii="Times New Roman" w:hAnsi="Times New Roman" w:cs="Times New Roman"/>
                <w:lang w:eastAsia="ru-RU"/>
              </w:rPr>
            </w:pPr>
            <w:r w:rsidRPr="009C79E1">
              <w:rPr>
                <w:rFonts w:ascii="Times New Roman" w:hAnsi="Times New Roman" w:cs="Times New Roman"/>
                <w:lang w:eastAsia="ru-RU"/>
              </w:rPr>
              <w:t>2</w:t>
            </w:r>
          </w:p>
          <w:p w:rsidR="005F4E18" w:rsidRDefault="005F4E18" w:rsidP="009C79E1">
            <w:pPr>
              <w:pStyle w:val="af9"/>
              <w:rPr>
                <w:rFonts w:ascii="Times New Roman" w:hAnsi="Times New Roman" w:cs="Times New Roman"/>
                <w:b/>
                <w:lang w:eastAsia="ru-RU"/>
              </w:rPr>
            </w:pPr>
          </w:p>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 xml:space="preserve">6 б. </w:t>
            </w:r>
          </w:p>
        </w:tc>
      </w:tr>
      <w:tr w:rsidR="009C79E1" w:rsidRPr="009C79E1" w:rsidTr="009C79E1">
        <w:trPr>
          <w:trHeight w:val="257"/>
        </w:trPr>
        <w:tc>
          <w:tcPr>
            <w:tcW w:w="17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9E1" w:rsidRPr="009C79E1" w:rsidRDefault="009C79E1" w:rsidP="009C79E1">
            <w:pPr>
              <w:pStyle w:val="af9"/>
              <w:rPr>
                <w:rFonts w:ascii="Times New Roman" w:hAnsi="Times New Roman" w:cs="Times New Roman"/>
                <w:b/>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lang w:eastAsia="ru-RU"/>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Максимальное количество</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C79E1" w:rsidRPr="009C79E1" w:rsidRDefault="009C79E1" w:rsidP="009C79E1">
            <w:pPr>
              <w:pStyle w:val="af9"/>
              <w:rPr>
                <w:rFonts w:ascii="Times New Roman" w:hAnsi="Times New Roman" w:cs="Times New Roman"/>
                <w:b/>
                <w:lang w:eastAsia="ru-RU"/>
              </w:rPr>
            </w:pPr>
            <w:r w:rsidRPr="009C79E1">
              <w:rPr>
                <w:rFonts w:ascii="Times New Roman" w:hAnsi="Times New Roman" w:cs="Times New Roman"/>
                <w:b/>
                <w:lang w:eastAsia="ru-RU"/>
              </w:rPr>
              <w:t xml:space="preserve"> 8 б.</w:t>
            </w:r>
          </w:p>
        </w:tc>
      </w:tr>
    </w:tbl>
    <w:p w:rsidR="00CD1AF0" w:rsidRPr="00F031AA" w:rsidRDefault="00CD1AF0" w:rsidP="00CD1AF0">
      <w:pPr>
        <w:spacing w:after="0" w:line="240" w:lineRule="auto"/>
        <w:ind w:firstLine="720"/>
        <w:jc w:val="both"/>
        <w:rPr>
          <w:rFonts w:ascii="Times New Roman" w:eastAsia="Times New Roman" w:hAnsi="Times New Roman" w:cs="Tahoma"/>
          <w:b/>
          <w:sz w:val="28"/>
          <w:szCs w:val="20"/>
          <w:lang w:eastAsia="ru-RU"/>
        </w:rPr>
      </w:pPr>
    </w:p>
    <w:p w:rsidR="00CD1AF0" w:rsidRPr="00F031AA" w:rsidRDefault="00CD1AF0" w:rsidP="00CD1AF0">
      <w:pPr>
        <w:spacing w:after="0" w:line="240" w:lineRule="auto"/>
        <w:ind w:firstLine="720"/>
        <w:jc w:val="both"/>
        <w:rPr>
          <w:rFonts w:ascii="Times New Roman" w:eastAsia="Times New Roman" w:hAnsi="Times New Roman" w:cs="Tahoma"/>
          <w:b/>
          <w:sz w:val="28"/>
          <w:szCs w:val="20"/>
          <w:lang w:eastAsia="ru-RU"/>
        </w:rPr>
      </w:pPr>
    </w:p>
    <w:p w:rsidR="00CD1AF0" w:rsidRPr="00F031AA" w:rsidRDefault="00CD1AF0" w:rsidP="00CD1AF0">
      <w:pPr>
        <w:spacing w:after="0" w:line="240" w:lineRule="auto"/>
        <w:ind w:firstLine="720"/>
        <w:jc w:val="both"/>
        <w:rPr>
          <w:rFonts w:ascii="Times New Roman" w:eastAsia="Times New Roman" w:hAnsi="Times New Roman" w:cs="Tahoma"/>
          <w:b/>
          <w:sz w:val="28"/>
          <w:szCs w:val="20"/>
          <w:lang w:eastAsia="ru-RU"/>
        </w:rPr>
      </w:pPr>
    </w:p>
    <w:p w:rsidR="00CD1AF0" w:rsidRPr="00F031AA" w:rsidRDefault="00CD1AF0" w:rsidP="00CD1AF0">
      <w:pPr>
        <w:spacing w:after="0" w:line="240" w:lineRule="auto"/>
        <w:ind w:firstLine="720"/>
        <w:jc w:val="both"/>
        <w:rPr>
          <w:rFonts w:ascii="Times New Roman" w:eastAsia="Times New Roman" w:hAnsi="Times New Roman" w:cs="Tahoma"/>
          <w:b/>
          <w:sz w:val="28"/>
          <w:szCs w:val="20"/>
          <w:lang w:eastAsia="ru-RU"/>
        </w:rPr>
      </w:pPr>
    </w:p>
    <w:tbl>
      <w:tblPr>
        <w:tblpPr w:leftFromText="180" w:rightFromText="180" w:vertAnchor="page" w:horzAnchor="margin" w:tblpY="129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4140"/>
        <w:gridCol w:w="1260"/>
      </w:tblGrid>
      <w:tr w:rsidR="00C66CE5" w:rsidRPr="00F031AA" w:rsidTr="00C66CE5">
        <w:tc>
          <w:tcPr>
            <w:tcW w:w="216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9C79E1">
            <w:pPr>
              <w:widowControl w:val="0"/>
              <w:suppressAutoHyphens/>
              <w:spacing w:after="0" w:line="240" w:lineRule="auto"/>
              <w:ind w:right="72"/>
              <w:jc w:val="both"/>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lastRenderedPageBreak/>
              <w:t>Наимено</w:t>
            </w:r>
            <w:r w:rsidR="009C79E1">
              <w:rPr>
                <w:rFonts w:ascii="Times New Roman" w:eastAsia="Times New Roman" w:hAnsi="Times New Roman" w:cs="Times New Roman"/>
                <w:sz w:val="24"/>
                <w:szCs w:val="24"/>
                <w:lang w:eastAsia="ru-RU"/>
              </w:rPr>
              <w:t>в</w:t>
            </w:r>
            <w:r w:rsidRPr="00F031AA">
              <w:rPr>
                <w:rFonts w:ascii="Times New Roman" w:eastAsia="Times New Roman" w:hAnsi="Times New Roman" w:cs="Times New Roman"/>
                <w:sz w:val="24"/>
                <w:szCs w:val="24"/>
                <w:lang w:eastAsia="ru-RU"/>
              </w:rPr>
              <w:t>ание должнос</w:t>
            </w:r>
            <w:r w:rsidR="009C79E1">
              <w:rPr>
                <w:rFonts w:ascii="Times New Roman" w:eastAsia="Times New Roman" w:hAnsi="Times New Roman" w:cs="Times New Roman"/>
                <w:sz w:val="24"/>
                <w:szCs w:val="24"/>
                <w:lang w:eastAsia="ru-RU"/>
              </w:rPr>
              <w:t>т</w:t>
            </w:r>
            <w:r w:rsidRPr="00F031AA">
              <w:rPr>
                <w:rFonts w:ascii="Times New Roman" w:eastAsia="Times New Roman" w:hAnsi="Times New Roman" w:cs="Times New Roman"/>
                <w:sz w:val="24"/>
                <w:szCs w:val="24"/>
                <w:lang w:eastAsia="ru-RU"/>
              </w:rPr>
              <w:t>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Критерии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Показатели</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коэффициент</w:t>
            </w:r>
          </w:p>
        </w:tc>
      </w:tr>
      <w:tr w:rsidR="00C66CE5" w:rsidRPr="00F031AA" w:rsidTr="00C66CE5">
        <w:tc>
          <w:tcPr>
            <w:tcW w:w="216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3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4</w:t>
            </w:r>
          </w:p>
        </w:tc>
      </w:tr>
      <w:tr w:rsidR="00C66CE5" w:rsidRPr="00F031AA" w:rsidTr="00C66CE5">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Обслуживающий персонал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Образование и уровень квалификации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1) Наличие высшего образования     </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соответствующего характеру вида </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деятельности</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 Продолжительность стажа работы в      данном учреждении</w:t>
            </w:r>
          </w:p>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sz w:val="24"/>
                <w:szCs w:val="24"/>
                <w:lang w:eastAsia="ru-RU"/>
              </w:rPr>
              <w:t xml:space="preserve"> </w:t>
            </w:r>
            <w:r w:rsidRPr="00F031AA">
              <w:rPr>
                <w:rFonts w:ascii="Times New Roman" w:eastAsia="Times New Roman" w:hAnsi="Times New Roman" w:cs="Times New Roman"/>
                <w:b/>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w:t>
            </w:r>
          </w:p>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b/>
                <w:sz w:val="24"/>
                <w:szCs w:val="24"/>
                <w:lang w:eastAsia="ru-RU"/>
              </w:rPr>
              <w:t>3 б.</w:t>
            </w:r>
          </w:p>
        </w:tc>
      </w:tr>
      <w:tr w:rsidR="00C66CE5" w:rsidRPr="00F031AA" w:rsidTr="00C66CE5">
        <w:trPr>
          <w:trHeight w:val="1600"/>
        </w:trPr>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Выполнение функций выходящих за рамки должностных обязанностей</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1)  Оказание помощи в ремонтных </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      работах</w:t>
            </w:r>
          </w:p>
          <w:p w:rsidR="00C66CE5" w:rsidRPr="00F031AA" w:rsidRDefault="00C66CE5" w:rsidP="00C66CE5">
            <w:pPr>
              <w:widowControl w:val="0"/>
              <w:numPr>
                <w:ilvl w:val="0"/>
                <w:numId w:val="35"/>
              </w:numPr>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 xml:space="preserve">Превышение объема работы в </w:t>
            </w:r>
          </w:p>
          <w:p w:rsidR="00C66CE5" w:rsidRPr="00F031AA" w:rsidRDefault="00C66CE5" w:rsidP="00C66CE5">
            <w:pPr>
              <w:widowControl w:val="0"/>
              <w:suppressAutoHyphens/>
              <w:spacing w:after="0" w:line="240" w:lineRule="auto"/>
              <w:ind w:left="360"/>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рамках профессиональной компетенции</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b/>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 xml:space="preserve">4 б. </w:t>
            </w:r>
          </w:p>
        </w:tc>
      </w:tr>
      <w:tr w:rsidR="00C66CE5" w:rsidRPr="00F031AA" w:rsidTr="00C66CE5">
        <w:trPr>
          <w:trHeight w:val="1375"/>
        </w:trPr>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roofErr w:type="spellStart"/>
            <w:r w:rsidRPr="00F031AA">
              <w:rPr>
                <w:rFonts w:ascii="Times New Roman" w:eastAsia="Times New Roman" w:hAnsi="Times New Roman" w:cs="Times New Roman"/>
                <w:sz w:val="24"/>
                <w:szCs w:val="24"/>
                <w:lang w:eastAsia="ru-RU"/>
              </w:rPr>
              <w:t>Результатив</w:t>
            </w:r>
            <w:proofErr w:type="spellEnd"/>
            <w:r w:rsidRPr="00F031AA">
              <w:rPr>
                <w:rFonts w:ascii="Times New Roman" w:eastAsia="Times New Roman" w:hAnsi="Times New Roman" w:cs="Times New Roman"/>
                <w:sz w:val="24"/>
                <w:szCs w:val="24"/>
                <w:lang w:eastAsia="ru-RU"/>
              </w:rPr>
              <w:t>-</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roofErr w:type="spellStart"/>
            <w:r w:rsidRPr="00F031AA">
              <w:rPr>
                <w:rFonts w:ascii="Times New Roman" w:eastAsia="Times New Roman" w:hAnsi="Times New Roman" w:cs="Times New Roman"/>
                <w:sz w:val="24"/>
                <w:szCs w:val="24"/>
                <w:lang w:eastAsia="ru-RU"/>
              </w:rPr>
              <w:t>ность</w:t>
            </w:r>
            <w:proofErr w:type="spellEnd"/>
          </w:p>
          <w:p w:rsidR="00C66CE5" w:rsidRPr="00F031AA" w:rsidRDefault="009C79E1" w:rsidP="00C66CE5">
            <w:pPr>
              <w:widowControl w:val="0"/>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профессиональ</w:t>
            </w:r>
            <w:proofErr w:type="spellEnd"/>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ной</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деятельности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1) Трудовая дисциплина</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2) За выполнение административной работы</w:t>
            </w:r>
          </w:p>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3</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r w:rsidRPr="00F031AA">
              <w:rPr>
                <w:rFonts w:ascii="Times New Roman" w:eastAsia="Times New Roman" w:hAnsi="Times New Roman" w:cs="Times New Roman"/>
                <w:sz w:val="24"/>
                <w:szCs w:val="24"/>
                <w:lang w:eastAsia="ru-RU"/>
              </w:rPr>
              <w:t>3</w:t>
            </w:r>
          </w:p>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p>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6 б.</w:t>
            </w:r>
          </w:p>
        </w:tc>
      </w:tr>
      <w:tr w:rsidR="00C66CE5" w:rsidRPr="00F031AA" w:rsidTr="00C66CE5">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Максимальное количество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66CE5" w:rsidRPr="00F031AA" w:rsidRDefault="00C66CE5" w:rsidP="00C66CE5">
            <w:pPr>
              <w:widowControl w:val="0"/>
              <w:suppressAutoHyphens/>
              <w:spacing w:after="0" w:line="240" w:lineRule="auto"/>
              <w:rPr>
                <w:rFonts w:ascii="Times New Roman" w:eastAsia="Times New Roman" w:hAnsi="Times New Roman" w:cs="Times New Roman"/>
                <w:b/>
                <w:sz w:val="24"/>
                <w:szCs w:val="24"/>
                <w:lang w:eastAsia="ru-RU"/>
              </w:rPr>
            </w:pPr>
            <w:r w:rsidRPr="00F031AA">
              <w:rPr>
                <w:rFonts w:ascii="Times New Roman" w:eastAsia="Times New Roman" w:hAnsi="Times New Roman" w:cs="Times New Roman"/>
                <w:b/>
                <w:sz w:val="24"/>
                <w:szCs w:val="24"/>
                <w:lang w:eastAsia="ru-RU"/>
              </w:rPr>
              <w:t>13 б.</w:t>
            </w:r>
          </w:p>
        </w:tc>
      </w:tr>
    </w:tbl>
    <w:p w:rsidR="00CD1AF0" w:rsidRDefault="00CD1AF0" w:rsidP="00CD1AF0">
      <w:pPr>
        <w:spacing w:after="0" w:line="240" w:lineRule="auto"/>
        <w:ind w:firstLine="720"/>
        <w:jc w:val="both"/>
        <w:rPr>
          <w:rFonts w:ascii="Times New Roman" w:eastAsia="Times New Roman" w:hAnsi="Times New Roman" w:cs="Tahoma"/>
          <w:b/>
          <w:sz w:val="28"/>
          <w:szCs w:val="20"/>
          <w:lang w:eastAsia="ru-RU"/>
        </w:rPr>
      </w:pPr>
    </w:p>
    <w:p w:rsidR="008735C3" w:rsidRDefault="00F21AC3" w:rsidP="008735C3">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З</w:t>
      </w:r>
      <w:r w:rsidR="008735C3" w:rsidRPr="00F031AA">
        <w:rPr>
          <w:rFonts w:ascii="Times New Roman" w:eastAsia="Times New Roman" w:hAnsi="Times New Roman" w:cs="Tahoma"/>
          <w:sz w:val="28"/>
          <w:szCs w:val="28"/>
          <w:lang w:eastAsia="ru-RU"/>
        </w:rPr>
        <w:t xml:space="preserve">а </w:t>
      </w:r>
      <w:r>
        <w:rPr>
          <w:rFonts w:ascii="Times New Roman" w:eastAsia="Times New Roman" w:hAnsi="Times New Roman" w:cs="Tahoma"/>
          <w:sz w:val="28"/>
          <w:szCs w:val="28"/>
          <w:lang w:eastAsia="ru-RU"/>
        </w:rPr>
        <w:t>наличие ученой степени</w:t>
      </w:r>
      <w:r w:rsidR="008735C3" w:rsidRPr="00F031AA">
        <w:rPr>
          <w:rFonts w:ascii="Times New Roman" w:eastAsia="Times New Roman" w:hAnsi="Times New Roman" w:cs="Tahoma"/>
          <w:sz w:val="28"/>
          <w:szCs w:val="28"/>
          <w:lang w:eastAsia="ru-RU"/>
        </w:rPr>
        <w:t xml:space="preserve">, </w:t>
      </w:r>
      <w:r w:rsidRPr="00F031AA">
        <w:rPr>
          <w:rFonts w:ascii="Times New Roman" w:eastAsia="Times New Roman" w:hAnsi="Times New Roman" w:cs="Tahoma"/>
          <w:sz w:val="28"/>
          <w:szCs w:val="28"/>
          <w:lang w:eastAsia="ru-RU"/>
        </w:rPr>
        <w:t>поче</w:t>
      </w:r>
      <w:r>
        <w:rPr>
          <w:rFonts w:ascii="Times New Roman" w:eastAsia="Times New Roman" w:hAnsi="Times New Roman" w:cs="Tahoma"/>
          <w:sz w:val="28"/>
          <w:szCs w:val="28"/>
          <w:lang w:eastAsia="ru-RU"/>
        </w:rPr>
        <w:t>тного звания</w:t>
      </w:r>
      <w:r w:rsidR="008735C3">
        <w:rPr>
          <w:rFonts w:ascii="Times New Roman" w:eastAsia="Times New Roman" w:hAnsi="Times New Roman" w:cs="Tahoma"/>
          <w:sz w:val="28"/>
          <w:szCs w:val="28"/>
          <w:lang w:eastAsia="ru-RU"/>
        </w:rPr>
        <w:t xml:space="preserve">, </w:t>
      </w:r>
      <w:r>
        <w:rPr>
          <w:rFonts w:ascii="Times New Roman" w:eastAsia="Times New Roman" w:hAnsi="Times New Roman" w:cs="Tahoma"/>
          <w:sz w:val="28"/>
          <w:szCs w:val="28"/>
          <w:lang w:eastAsia="ru-RU"/>
        </w:rPr>
        <w:t>ведомственного почетного звания (нагрудного знака) устанавливается выплата стимулирующего характера</w:t>
      </w:r>
      <w:r w:rsidR="008735C3">
        <w:rPr>
          <w:rFonts w:ascii="Times New Roman" w:eastAsia="Times New Roman" w:hAnsi="Times New Roman" w:cs="Tahoma"/>
          <w:sz w:val="28"/>
          <w:szCs w:val="28"/>
          <w:lang w:eastAsia="ru-RU"/>
        </w:rPr>
        <w:t>:</w:t>
      </w:r>
    </w:p>
    <w:p w:rsidR="008735C3" w:rsidRPr="00F031AA" w:rsidRDefault="008735C3" w:rsidP="008735C3">
      <w:pPr>
        <w:numPr>
          <w:ilvl w:val="0"/>
          <w:numId w:val="40"/>
        </w:numPr>
        <w:tabs>
          <w:tab w:val="clear" w:pos="1155"/>
          <w:tab w:val="num" w:pos="0"/>
        </w:tabs>
        <w:spacing w:after="0" w:line="240" w:lineRule="auto"/>
        <w:ind w:left="0" w:firstLine="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работникам, имеющим ученую степень кандидата наук </w:t>
      </w:r>
      <w:r>
        <w:rPr>
          <w:rFonts w:ascii="Times New Roman" w:eastAsia="Times New Roman" w:hAnsi="Times New Roman" w:cs="Times New Roman"/>
          <w:sz w:val="28"/>
          <w:szCs w:val="20"/>
          <w:lang w:eastAsia="ru-RU"/>
        </w:rPr>
        <w:t>–</w:t>
      </w:r>
      <w:r w:rsidRPr="00F031AA">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20 </w:t>
      </w:r>
      <w:r w:rsidRPr="00F031AA">
        <w:rPr>
          <w:rFonts w:ascii="Times New Roman" w:eastAsia="Times New Roman" w:hAnsi="Times New Roman" w:cs="Times New Roman"/>
          <w:sz w:val="28"/>
          <w:szCs w:val="20"/>
          <w:lang w:eastAsia="ru-RU"/>
        </w:rPr>
        <w:t xml:space="preserve">% от должностного оклада, доктора наук - </w:t>
      </w:r>
      <w:r>
        <w:rPr>
          <w:rFonts w:ascii="Times New Roman" w:eastAsia="Times New Roman" w:hAnsi="Times New Roman" w:cs="Times New Roman"/>
          <w:sz w:val="28"/>
          <w:szCs w:val="20"/>
          <w:lang w:eastAsia="ru-RU"/>
        </w:rPr>
        <w:t>3</w:t>
      </w:r>
      <w:r w:rsidRPr="00F031AA">
        <w:rPr>
          <w:rFonts w:ascii="Times New Roman" w:eastAsia="Times New Roman" w:hAnsi="Times New Roman" w:cs="Times New Roman"/>
          <w:sz w:val="28"/>
          <w:szCs w:val="20"/>
          <w:lang w:eastAsia="ru-RU"/>
        </w:rPr>
        <w:t>0% от должностного оклада по основной и совмещаемой должности, выплаты производятся с даты принятия решения диссертационного совета после принятия решения Высшим аттестационным комитетом Российской Федерации о выдаче диплома.</w:t>
      </w:r>
    </w:p>
    <w:p w:rsidR="008735C3" w:rsidRDefault="008735C3" w:rsidP="008735C3">
      <w:pPr>
        <w:numPr>
          <w:ilvl w:val="0"/>
          <w:numId w:val="40"/>
        </w:numPr>
        <w:tabs>
          <w:tab w:val="clear" w:pos="1155"/>
          <w:tab w:val="num" w:pos="0"/>
        </w:tabs>
        <w:spacing w:after="0" w:line="240" w:lineRule="auto"/>
        <w:ind w:left="0" w:firstLine="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имеющим почетное звание «народный» - в размере </w:t>
      </w:r>
      <w:r>
        <w:rPr>
          <w:rFonts w:ascii="Times New Roman" w:eastAsia="Times New Roman" w:hAnsi="Times New Roman" w:cs="Times New Roman"/>
          <w:sz w:val="28"/>
          <w:szCs w:val="20"/>
          <w:lang w:eastAsia="ru-RU"/>
        </w:rPr>
        <w:t>3</w:t>
      </w:r>
      <w:r w:rsidRPr="00F031AA">
        <w:rPr>
          <w:rFonts w:ascii="Times New Roman" w:eastAsia="Times New Roman" w:hAnsi="Times New Roman" w:cs="Times New Roman"/>
          <w:sz w:val="28"/>
          <w:szCs w:val="20"/>
          <w:lang w:eastAsia="ru-RU"/>
        </w:rPr>
        <w:t>0 % от должностного оклада, «заслуженный» -</w:t>
      </w:r>
      <w:r>
        <w:rPr>
          <w:rFonts w:ascii="Times New Roman" w:eastAsia="Times New Roman" w:hAnsi="Times New Roman" w:cs="Times New Roman"/>
          <w:sz w:val="28"/>
          <w:szCs w:val="20"/>
          <w:lang w:eastAsia="ru-RU"/>
        </w:rPr>
        <w:t xml:space="preserve"> 20 </w:t>
      </w:r>
      <w:r w:rsidRPr="00F031AA">
        <w:rPr>
          <w:rFonts w:ascii="Times New Roman" w:eastAsia="Times New Roman" w:hAnsi="Times New Roman" w:cs="Times New Roman"/>
          <w:sz w:val="28"/>
          <w:szCs w:val="20"/>
          <w:lang w:eastAsia="ru-RU"/>
        </w:rPr>
        <w:t>% установленного должностного оклада по основной и совмещаемой должности, награжденным ведомственным почетным званием (</w:t>
      </w:r>
      <w:r>
        <w:rPr>
          <w:rFonts w:ascii="Times New Roman" w:eastAsia="Times New Roman" w:hAnsi="Times New Roman" w:cs="Times New Roman"/>
          <w:sz w:val="28"/>
          <w:szCs w:val="20"/>
          <w:lang w:eastAsia="ru-RU"/>
        </w:rPr>
        <w:t>Нагрудным знаком) - в размере 15</w:t>
      </w:r>
      <w:r w:rsidRPr="00F031AA">
        <w:rPr>
          <w:rFonts w:ascii="Times New Roman" w:eastAsia="Times New Roman" w:hAnsi="Times New Roman" w:cs="Times New Roman"/>
          <w:sz w:val="28"/>
          <w:szCs w:val="20"/>
          <w:lang w:eastAsia="ru-RU"/>
        </w:rPr>
        <w:t xml:space="preserve"> % установленного должностного оклада по основной должности, а при присуждении указанных почетных званий или награждении ведомственным почетным званием (нагрудным знаком) – со дня присвоения почетного звания или награждения нагрудным знаком. </w:t>
      </w:r>
    </w:p>
    <w:p w:rsidR="008735C3" w:rsidRPr="00F031AA" w:rsidRDefault="008735C3" w:rsidP="008735C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F031AA">
        <w:rPr>
          <w:rFonts w:ascii="Times New Roman" w:eastAsia="Times New Roman" w:hAnsi="Times New Roman" w:cs="Times New Roman"/>
          <w:sz w:val="28"/>
          <w:szCs w:val="20"/>
          <w:lang w:eastAsia="ru-RU"/>
        </w:rPr>
        <w:t>При наличии у работника двух и более почетных званий и (или) нагрудных знаков доплата производится по одному из оснований.</w:t>
      </w:r>
    </w:p>
    <w:p w:rsidR="00F031AA" w:rsidRPr="00F031AA" w:rsidRDefault="008735C3" w:rsidP="00F031AA">
      <w:pPr>
        <w:spacing w:after="0" w:line="240" w:lineRule="auto"/>
        <w:jc w:val="both"/>
        <w:rPr>
          <w:rFonts w:ascii="Times New Roman" w:eastAsia="Times New Roman" w:hAnsi="Times New Roman" w:cs="Tahoma"/>
          <w:i/>
          <w:sz w:val="28"/>
          <w:szCs w:val="28"/>
          <w:lang w:eastAsia="ru-RU"/>
        </w:rPr>
      </w:pPr>
      <w:r>
        <w:rPr>
          <w:rFonts w:ascii="Times New Roman" w:eastAsia="Times New Roman" w:hAnsi="Times New Roman" w:cs="Tahoma"/>
          <w:sz w:val="28"/>
          <w:szCs w:val="28"/>
          <w:lang w:eastAsia="ru-RU"/>
        </w:rPr>
        <w:t xml:space="preserve">        З</w:t>
      </w:r>
      <w:r w:rsidR="00F031AA" w:rsidRPr="008735C3">
        <w:rPr>
          <w:rFonts w:ascii="Times New Roman" w:eastAsia="Times New Roman" w:hAnsi="Times New Roman" w:cs="Tahoma"/>
          <w:sz w:val="28"/>
          <w:szCs w:val="28"/>
          <w:lang w:eastAsia="ru-RU"/>
        </w:rPr>
        <w:t>а наличие квалификационной категории педагогическим работникам устанавливается выплата стимулирующего характера</w:t>
      </w:r>
      <w:r w:rsidR="00F031AA" w:rsidRPr="00F031AA">
        <w:rPr>
          <w:rFonts w:ascii="Times New Roman" w:eastAsia="Times New Roman" w:hAnsi="Times New Roman" w:cs="Tahoma"/>
          <w:i/>
          <w:sz w:val="28"/>
          <w:szCs w:val="28"/>
          <w:lang w:eastAsia="ru-RU"/>
        </w:rPr>
        <w:t>:</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i/>
          <w:sz w:val="28"/>
          <w:szCs w:val="28"/>
          <w:lang w:eastAsia="ru-RU"/>
        </w:rPr>
        <w:t xml:space="preserve">-  </w:t>
      </w:r>
      <w:r w:rsidRPr="00F031AA">
        <w:rPr>
          <w:rFonts w:ascii="Times New Roman" w:eastAsia="Times New Roman" w:hAnsi="Times New Roman" w:cs="Tahoma"/>
          <w:sz w:val="28"/>
          <w:szCs w:val="28"/>
          <w:lang w:eastAsia="ru-RU"/>
        </w:rPr>
        <w:t>за наличие 2 квалификационной категории (до окончания срока ее действия) или педагогическим работникам, прошедшим аттестацию на подтверждение соответствия занимаемой должности – 5 % установленного должностного оклада, ставки заработной платы с учетом фактического объема учебной (педагогической работы);</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lastRenderedPageBreak/>
        <w:t>- за наличие 1 квалификационной категории -15 % установленного должностного оклада, ставки заработной платы с учетом фактического объема учебной нагрузки (педагогической работы);</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за наличие высшей</w:t>
      </w:r>
      <w:r w:rsidR="004C3F3E">
        <w:rPr>
          <w:rFonts w:ascii="Times New Roman" w:eastAsia="Times New Roman" w:hAnsi="Times New Roman" w:cs="Tahoma"/>
          <w:sz w:val="28"/>
          <w:szCs w:val="28"/>
          <w:lang w:eastAsia="ru-RU"/>
        </w:rPr>
        <w:t xml:space="preserve"> квалификационной категории – </w:t>
      </w:r>
      <w:r w:rsidR="004C3F3E" w:rsidRPr="00F031AA">
        <w:rPr>
          <w:rFonts w:ascii="Times New Roman" w:eastAsia="Times New Roman" w:hAnsi="Times New Roman" w:cs="Tahoma"/>
          <w:sz w:val="28"/>
          <w:szCs w:val="28"/>
          <w:lang w:eastAsia="ru-RU"/>
        </w:rPr>
        <w:t>20</w:t>
      </w:r>
      <w:r w:rsidRPr="00F031AA">
        <w:rPr>
          <w:rFonts w:ascii="Times New Roman" w:eastAsia="Times New Roman" w:hAnsi="Times New Roman" w:cs="Tahoma"/>
          <w:sz w:val="28"/>
          <w:szCs w:val="28"/>
          <w:lang w:eastAsia="ru-RU"/>
        </w:rPr>
        <w:t xml:space="preserve"> % установленного должностного оклада, ставки заработной платы с учетом фактического объема учебной нагрузки (педагогической работы);</w:t>
      </w:r>
    </w:p>
    <w:p w:rsidR="004C3F3E" w:rsidRDefault="008735C3" w:rsidP="00F031AA">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4.2.3 </w:t>
      </w:r>
      <w:r w:rsidRPr="008735C3">
        <w:rPr>
          <w:rFonts w:ascii="Times New Roman" w:eastAsia="Times New Roman" w:hAnsi="Times New Roman" w:cs="Tahoma"/>
          <w:i/>
          <w:sz w:val="28"/>
          <w:szCs w:val="28"/>
          <w:lang w:eastAsia="ru-RU"/>
        </w:rPr>
        <w:t>В</w:t>
      </w:r>
      <w:r w:rsidR="00F031AA" w:rsidRPr="00F031AA">
        <w:rPr>
          <w:rFonts w:ascii="Times New Roman" w:eastAsia="Times New Roman" w:hAnsi="Times New Roman" w:cs="Tahoma"/>
          <w:i/>
          <w:sz w:val="28"/>
          <w:szCs w:val="28"/>
          <w:lang w:eastAsia="ru-RU"/>
        </w:rPr>
        <w:t xml:space="preserve">ыплаты за стаж непрерывной работы, выслугу лет </w:t>
      </w:r>
      <w:r>
        <w:rPr>
          <w:rFonts w:ascii="Times New Roman" w:eastAsia="Times New Roman" w:hAnsi="Times New Roman" w:cs="Tahoma"/>
          <w:i/>
          <w:sz w:val="28"/>
          <w:szCs w:val="28"/>
          <w:lang w:eastAsia="ru-RU"/>
        </w:rPr>
        <w:t xml:space="preserve">устанавливаются </w:t>
      </w:r>
      <w:r w:rsidR="00F031AA" w:rsidRPr="00F031AA">
        <w:rPr>
          <w:rFonts w:ascii="Times New Roman" w:eastAsia="Times New Roman" w:hAnsi="Times New Roman" w:cs="Tahoma"/>
          <w:sz w:val="28"/>
          <w:szCs w:val="28"/>
          <w:lang w:eastAsia="ru-RU"/>
        </w:rPr>
        <w:t xml:space="preserve">в </w:t>
      </w:r>
      <w:r w:rsidR="00F031AA" w:rsidRPr="008735C3">
        <w:rPr>
          <w:rFonts w:ascii="Times New Roman" w:eastAsia="Times New Roman" w:hAnsi="Times New Roman" w:cs="Tahoma"/>
          <w:i/>
          <w:sz w:val="28"/>
          <w:szCs w:val="28"/>
          <w:lang w:eastAsia="ru-RU"/>
        </w:rPr>
        <w:t>пределах утвержденного фонда оплаты труда</w:t>
      </w:r>
      <w:r w:rsidR="00F031AA" w:rsidRPr="00F031AA">
        <w:rPr>
          <w:rFonts w:ascii="Times New Roman" w:eastAsia="Times New Roman" w:hAnsi="Times New Roman" w:cs="Tahoma"/>
          <w:sz w:val="28"/>
          <w:szCs w:val="28"/>
          <w:lang w:eastAsia="ru-RU"/>
        </w:rPr>
        <w:t xml:space="preserve">: </w:t>
      </w:r>
    </w:p>
    <w:p w:rsidR="004C3F3E"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xml:space="preserve">при стаже работы от 1 до 3 лет – 5%, </w:t>
      </w:r>
    </w:p>
    <w:p w:rsidR="004C3F3E"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xml:space="preserve">при стаже работы от 3 до 5 лет – 10 %, </w:t>
      </w:r>
    </w:p>
    <w:p w:rsidR="004C3F3E"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xml:space="preserve">при стаже работы свыше 5 лет – 15 %). </w:t>
      </w:r>
    </w:p>
    <w:p w:rsidR="00F031AA" w:rsidRPr="00F031AA" w:rsidRDefault="004C3F3E" w:rsidP="00F031AA">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     </w:t>
      </w:r>
      <w:r w:rsidR="00F031AA" w:rsidRPr="00F031AA">
        <w:rPr>
          <w:rFonts w:ascii="Times New Roman" w:eastAsia="Times New Roman" w:hAnsi="Times New Roman" w:cs="Tahoma"/>
          <w:sz w:val="28"/>
          <w:szCs w:val="28"/>
          <w:lang w:eastAsia="ru-RU"/>
        </w:rPr>
        <w:t>В стаж непрерывной работы включается:</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w:t>
      </w:r>
      <w:r w:rsidR="004C3F3E">
        <w:rPr>
          <w:rFonts w:ascii="Times New Roman" w:eastAsia="Times New Roman" w:hAnsi="Times New Roman" w:cs="Tahoma"/>
          <w:sz w:val="28"/>
          <w:szCs w:val="28"/>
          <w:lang w:eastAsia="ru-RU"/>
        </w:rPr>
        <w:t xml:space="preserve"> </w:t>
      </w:r>
      <w:r w:rsidRPr="00F031AA">
        <w:rPr>
          <w:rFonts w:ascii="Times New Roman" w:eastAsia="Times New Roman" w:hAnsi="Times New Roman" w:cs="Tahoma"/>
          <w:sz w:val="28"/>
          <w:szCs w:val="28"/>
          <w:lang w:eastAsia="ru-RU"/>
        </w:rPr>
        <w:t xml:space="preserve">время работы в </w:t>
      </w:r>
      <w:r w:rsidR="00F21AC3">
        <w:rPr>
          <w:rFonts w:ascii="Times New Roman" w:eastAsia="Times New Roman" w:hAnsi="Times New Roman" w:cs="Tahoma"/>
          <w:sz w:val="28"/>
          <w:szCs w:val="28"/>
          <w:lang w:eastAsia="ru-RU"/>
        </w:rPr>
        <w:t>образовательных учреждениях</w:t>
      </w:r>
      <w:r w:rsidRPr="00F031AA">
        <w:rPr>
          <w:rFonts w:ascii="Times New Roman" w:eastAsia="Times New Roman" w:hAnsi="Times New Roman" w:cs="Tahoma"/>
          <w:sz w:val="28"/>
          <w:szCs w:val="28"/>
          <w:lang w:eastAsia="ru-RU"/>
        </w:rPr>
        <w:t>;</w:t>
      </w:r>
    </w:p>
    <w:p w:rsidR="00B21C78" w:rsidRDefault="00F21AC3" w:rsidP="00F031AA">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-время, когда педагогический работник фактически не работал, но за ним сохранялись место работы (должность) и заработная плата полностью или частично </w:t>
      </w:r>
      <w:r w:rsidR="00B21C78">
        <w:rPr>
          <w:rFonts w:ascii="Times New Roman" w:eastAsia="Times New Roman" w:hAnsi="Times New Roman" w:cs="Tahoma"/>
          <w:sz w:val="28"/>
          <w:szCs w:val="28"/>
          <w:lang w:eastAsia="ru-RU"/>
        </w:rPr>
        <w:t>(в</w:t>
      </w:r>
      <w:r>
        <w:rPr>
          <w:rFonts w:ascii="Times New Roman" w:eastAsia="Times New Roman" w:hAnsi="Times New Roman" w:cs="Tahoma"/>
          <w:sz w:val="28"/>
          <w:szCs w:val="28"/>
          <w:lang w:eastAsia="ru-RU"/>
        </w:rPr>
        <w:t xml:space="preserve"> том числе время оплаченного вынужденного прогула</w:t>
      </w:r>
      <w:r w:rsidR="00B21C78">
        <w:rPr>
          <w:rFonts w:ascii="Times New Roman" w:eastAsia="Times New Roman" w:hAnsi="Times New Roman" w:cs="Tahoma"/>
          <w:sz w:val="28"/>
          <w:szCs w:val="28"/>
          <w:lang w:eastAsia="ru-RU"/>
        </w:rPr>
        <w:t xml:space="preserve"> при неправильном увольнении или переводе на другую работу и последующем восстановлении на работу);</w:t>
      </w:r>
    </w:p>
    <w:p w:rsidR="00F031AA" w:rsidRPr="00F031AA" w:rsidRDefault="00F21AC3" w:rsidP="00F031AA">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 </w:t>
      </w:r>
      <w:r w:rsidR="00F031AA" w:rsidRPr="00F031AA">
        <w:rPr>
          <w:rFonts w:ascii="Times New Roman" w:eastAsia="Times New Roman" w:hAnsi="Times New Roman" w:cs="Tahoma"/>
          <w:sz w:val="28"/>
          <w:szCs w:val="28"/>
          <w:lang w:eastAsia="ru-RU"/>
        </w:rPr>
        <w:t>- время обучения в учебных заведениях с отрывом от производства в связи с направлением учреждением работника для получения дополнительного профессионального образования, повышения квалификации или переподготовки;</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периоды временной нетрудоспособности;</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-время отпуска по уходу за ребенком до достижения им возраста трех лет</w:t>
      </w:r>
      <w:r w:rsidR="00B21C78">
        <w:rPr>
          <w:rFonts w:ascii="Times New Roman" w:eastAsia="Times New Roman" w:hAnsi="Times New Roman" w:cs="Tahoma"/>
          <w:sz w:val="28"/>
          <w:szCs w:val="28"/>
          <w:lang w:eastAsia="ru-RU"/>
        </w:rPr>
        <w:t xml:space="preserve"> работникам, состоящим в трудовых отношениях с учреждением</w:t>
      </w:r>
      <w:r w:rsidRPr="00F031AA">
        <w:rPr>
          <w:rFonts w:ascii="Times New Roman" w:eastAsia="Times New Roman" w:hAnsi="Times New Roman" w:cs="Tahoma"/>
          <w:sz w:val="28"/>
          <w:szCs w:val="28"/>
          <w:lang w:eastAsia="ru-RU"/>
        </w:rPr>
        <w:t>;</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r w:rsidRPr="00F031AA">
        <w:rPr>
          <w:rFonts w:ascii="Times New Roman" w:eastAsia="Times New Roman" w:hAnsi="Times New Roman" w:cs="Tahoma"/>
          <w:sz w:val="28"/>
          <w:szCs w:val="28"/>
          <w:lang w:eastAsia="ru-RU"/>
        </w:rPr>
        <w:t>- время военной службы граждан, если в течение трех месяцев после увольнения из рядов вооруженных сил работник приступил к своим обязанностям.</w:t>
      </w:r>
    </w:p>
    <w:p w:rsidR="00F031AA" w:rsidRDefault="008735C3" w:rsidP="00F031AA">
      <w:pPr>
        <w:spacing w:after="0" w:line="240" w:lineRule="auto"/>
        <w:jc w:val="both"/>
        <w:rPr>
          <w:rFonts w:ascii="Times New Roman" w:eastAsia="Times New Roman" w:hAnsi="Times New Roman" w:cs="Tahoma"/>
          <w:i/>
          <w:sz w:val="28"/>
          <w:szCs w:val="28"/>
          <w:lang w:eastAsia="ru-RU"/>
        </w:rPr>
      </w:pPr>
      <w:r>
        <w:rPr>
          <w:rFonts w:ascii="Times New Roman" w:eastAsia="Times New Roman" w:hAnsi="Times New Roman" w:cs="Tahoma"/>
          <w:i/>
          <w:sz w:val="28"/>
          <w:szCs w:val="28"/>
          <w:lang w:eastAsia="ru-RU"/>
        </w:rPr>
        <w:t>4.2.4.</w:t>
      </w:r>
      <w:r w:rsidR="00F031AA" w:rsidRPr="00F031AA">
        <w:rPr>
          <w:rFonts w:ascii="Times New Roman" w:eastAsia="Times New Roman" w:hAnsi="Times New Roman" w:cs="Tahoma"/>
          <w:i/>
          <w:sz w:val="28"/>
          <w:szCs w:val="28"/>
          <w:lang w:eastAsia="ru-RU"/>
        </w:rPr>
        <w:t xml:space="preserve"> </w:t>
      </w:r>
      <w:r>
        <w:rPr>
          <w:rFonts w:ascii="Times New Roman" w:eastAsia="Times New Roman" w:hAnsi="Times New Roman" w:cs="Tahoma"/>
          <w:i/>
          <w:sz w:val="28"/>
          <w:szCs w:val="28"/>
          <w:lang w:eastAsia="ru-RU"/>
        </w:rPr>
        <w:t>П</w:t>
      </w:r>
      <w:r w:rsidR="00F031AA" w:rsidRPr="00F031AA">
        <w:rPr>
          <w:rFonts w:ascii="Times New Roman" w:eastAsia="Times New Roman" w:hAnsi="Times New Roman" w:cs="Tahoma"/>
          <w:i/>
          <w:sz w:val="28"/>
          <w:szCs w:val="28"/>
          <w:lang w:eastAsia="ru-RU"/>
        </w:rPr>
        <w:t>ремиальные выплаты по итогам работы.</w:t>
      </w:r>
    </w:p>
    <w:p w:rsidR="008735C3" w:rsidRDefault="00CD1AF0" w:rsidP="00F031AA">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        </w:t>
      </w:r>
      <w:r w:rsidR="008735C3">
        <w:rPr>
          <w:rFonts w:ascii="Times New Roman" w:eastAsia="Times New Roman" w:hAnsi="Times New Roman" w:cs="Tahoma"/>
          <w:sz w:val="28"/>
          <w:szCs w:val="28"/>
          <w:lang w:eastAsia="ru-RU"/>
        </w:rPr>
        <w:t>Работникам учреждения устанавливаются следующие виды премиальных выплат:</w:t>
      </w:r>
    </w:p>
    <w:p w:rsidR="008735C3" w:rsidRDefault="00924680" w:rsidP="00F031AA">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единовременная премия в связи с особо значимыми событиями</w:t>
      </w:r>
    </w:p>
    <w:p w:rsidR="00924680" w:rsidRDefault="00924680" w:rsidP="00F031AA">
      <w:pPr>
        <w:spacing w:after="0" w:line="240" w:lineRule="auto"/>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по итогам работы за календарный год.</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Единовременная премия в связи с особо значимыми событиями выплачивается работникам казенных учреждений в следующих случаях:</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а) при объявлении благодарности или награждении:</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государственными наградами;</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ведомственными наградами Министерства образования и науки Российской Федерации;</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наградами Ставропольского края;</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Почетной грамотой министерства образования Ставропольского края;</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б) в связи с государственными или профессиональными праздниками;</w:t>
      </w:r>
    </w:p>
    <w:p w:rsidR="00CD1AF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xml:space="preserve">в) в связи с юбилейными датами их рождения (50, 55, 60 </w:t>
      </w:r>
      <w:r>
        <w:rPr>
          <w:rFonts w:ascii="Times New Roman" w:eastAsia="Calibri" w:hAnsi="Times New Roman" w:cs="Times New Roman"/>
          <w:sz w:val="28"/>
          <w:szCs w:val="28"/>
        </w:rPr>
        <w:t>лет и каждые последующие 5 лет).</w:t>
      </w:r>
    </w:p>
    <w:p w:rsidR="00B21C78" w:rsidRPr="00446260" w:rsidRDefault="00B21C78"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 юбилейным датам казенного учреждения при достижении позитивных результатов работы учреждения (50, 100 лет).</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Единовременная премия в связи с особо значимыми событиями выплачивается при наличии экономии по фонду оплаты труда учреждения на основании приказа руководителя.</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Премиальные выплаты по итогам работы за календарный год устанавливаются по результатам оценки итогов работы за соответствующий отчетный период с учетом выполнения целевых показателей эффективности деятельности казенных учреждений, личного вклада работников в осуществление основных задач и функций</w:t>
      </w:r>
      <w:r>
        <w:rPr>
          <w:rFonts w:ascii="Times New Roman" w:eastAsia="Calibri" w:hAnsi="Times New Roman" w:cs="Times New Roman"/>
          <w:sz w:val="28"/>
          <w:szCs w:val="28"/>
        </w:rPr>
        <w:t xml:space="preserve">, определенных уставом </w:t>
      </w:r>
      <w:r w:rsidRPr="00446260">
        <w:rPr>
          <w:rFonts w:ascii="Times New Roman" w:eastAsia="Calibri" w:hAnsi="Times New Roman" w:cs="Times New Roman"/>
          <w:sz w:val="28"/>
          <w:szCs w:val="28"/>
        </w:rPr>
        <w:t>учреждения.</w:t>
      </w:r>
    </w:p>
    <w:p w:rsidR="00CD1AF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Оценку эффективн</w:t>
      </w:r>
      <w:r>
        <w:rPr>
          <w:rFonts w:ascii="Times New Roman" w:eastAsia="Calibri" w:hAnsi="Times New Roman" w:cs="Times New Roman"/>
          <w:sz w:val="28"/>
          <w:szCs w:val="28"/>
        </w:rPr>
        <w:t xml:space="preserve">ости работы работников </w:t>
      </w:r>
      <w:r w:rsidRPr="00446260">
        <w:rPr>
          <w:rFonts w:ascii="Times New Roman" w:eastAsia="Calibri" w:hAnsi="Times New Roman" w:cs="Times New Roman"/>
          <w:sz w:val="28"/>
          <w:szCs w:val="28"/>
        </w:rPr>
        <w:t>учреждения на основе выполнения утвержденных целевых пока</w:t>
      </w:r>
      <w:r>
        <w:rPr>
          <w:rFonts w:ascii="Times New Roman" w:eastAsia="Calibri" w:hAnsi="Times New Roman" w:cs="Times New Roman"/>
          <w:sz w:val="28"/>
          <w:szCs w:val="28"/>
        </w:rPr>
        <w:t>зателей деятельности организации</w:t>
      </w:r>
      <w:r w:rsidRPr="00446260">
        <w:rPr>
          <w:rFonts w:ascii="Times New Roman" w:eastAsia="Calibri" w:hAnsi="Times New Roman" w:cs="Times New Roman"/>
          <w:sz w:val="28"/>
          <w:szCs w:val="28"/>
        </w:rPr>
        <w:t xml:space="preserve"> осуществляет комиссия по распределению стимулирующих выплат. Состав комиссии утве</w:t>
      </w:r>
      <w:r>
        <w:rPr>
          <w:rFonts w:ascii="Times New Roman" w:eastAsia="Calibri" w:hAnsi="Times New Roman" w:cs="Times New Roman"/>
          <w:sz w:val="28"/>
          <w:szCs w:val="28"/>
        </w:rPr>
        <w:t xml:space="preserve">рждается руководителем </w:t>
      </w:r>
      <w:r w:rsidRPr="00446260">
        <w:rPr>
          <w:rFonts w:ascii="Times New Roman" w:eastAsia="Calibri" w:hAnsi="Times New Roman" w:cs="Times New Roman"/>
          <w:sz w:val="28"/>
          <w:szCs w:val="28"/>
        </w:rPr>
        <w:t xml:space="preserve">учреждения по согласованию с представительным органом работников, порядок работы комиссии, периодичность ее заседаний закрепляется положением о комиссии, утверждаемым руководителем с учетом мнения представительного органа работников. </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xml:space="preserve">Для </w:t>
      </w:r>
      <w:r>
        <w:rPr>
          <w:rFonts w:ascii="Times New Roman" w:eastAsia="Calibri" w:hAnsi="Times New Roman" w:cs="Times New Roman"/>
          <w:sz w:val="28"/>
          <w:szCs w:val="28"/>
        </w:rPr>
        <w:t>премирования работников учреждения</w:t>
      </w:r>
      <w:r w:rsidRPr="00446260">
        <w:rPr>
          <w:rFonts w:ascii="Times New Roman" w:eastAsia="Calibri" w:hAnsi="Times New Roman" w:cs="Times New Roman"/>
          <w:sz w:val="28"/>
          <w:szCs w:val="28"/>
        </w:rPr>
        <w:t xml:space="preserve"> устанавливаются следующие целевые показатели эффективности деятельности:</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достижение педагогиче</w:t>
      </w:r>
      <w:r>
        <w:rPr>
          <w:rFonts w:ascii="Times New Roman" w:eastAsia="Calibri" w:hAnsi="Times New Roman" w:cs="Times New Roman"/>
          <w:sz w:val="28"/>
          <w:szCs w:val="28"/>
        </w:rPr>
        <w:t>скими работниками и воспитанников</w:t>
      </w:r>
      <w:r w:rsidRPr="00446260">
        <w:rPr>
          <w:rFonts w:ascii="Times New Roman" w:eastAsia="Calibri" w:hAnsi="Times New Roman" w:cs="Times New Roman"/>
          <w:sz w:val="28"/>
          <w:szCs w:val="28"/>
        </w:rPr>
        <w:t xml:space="preserve"> учреждения высоких результатов в федеральных (не ниже 5 места) и краевых (не ниже 3 места) конкурсах, олимпиадах, первенствах, соревнованиях, чемпионатах и т.д.;</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проведение на базе учреждения или участие </w:t>
      </w:r>
      <w:r w:rsidRPr="00446260">
        <w:rPr>
          <w:rFonts w:ascii="Times New Roman" w:eastAsia="Calibri" w:hAnsi="Times New Roman" w:cs="Times New Roman"/>
          <w:sz w:val="28"/>
          <w:szCs w:val="28"/>
        </w:rPr>
        <w:t>учреждения в социально значимых проектах и мероприятиях.</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xml:space="preserve">Размер премии по итогам работы определяется с учетом выполнения следующих целевых показателей в </w:t>
      </w:r>
      <w:r w:rsidR="00B21C78">
        <w:rPr>
          <w:rFonts w:ascii="Times New Roman" w:eastAsia="Calibri" w:hAnsi="Times New Roman" w:cs="Times New Roman"/>
          <w:sz w:val="28"/>
          <w:szCs w:val="28"/>
        </w:rPr>
        <w:t xml:space="preserve">абсолютных размерах или </w:t>
      </w:r>
      <w:r w:rsidR="00B21C78" w:rsidRPr="00446260">
        <w:rPr>
          <w:rFonts w:ascii="Times New Roman" w:eastAsia="Calibri" w:hAnsi="Times New Roman" w:cs="Times New Roman"/>
          <w:sz w:val="28"/>
          <w:szCs w:val="28"/>
        </w:rPr>
        <w:t>размерах</w:t>
      </w:r>
      <w:r w:rsidRPr="00446260">
        <w:rPr>
          <w:rFonts w:ascii="Times New Roman" w:eastAsia="Calibri" w:hAnsi="Times New Roman" w:cs="Times New Roman"/>
          <w:sz w:val="28"/>
          <w:szCs w:val="28"/>
        </w:rPr>
        <w:t xml:space="preserve"> от должностного оклада:</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достижение педагогиче</w:t>
      </w:r>
      <w:r>
        <w:rPr>
          <w:rFonts w:ascii="Times New Roman" w:eastAsia="Calibri" w:hAnsi="Times New Roman" w:cs="Times New Roman"/>
          <w:sz w:val="28"/>
          <w:szCs w:val="28"/>
        </w:rPr>
        <w:t xml:space="preserve">скими работниками и воспитанниками </w:t>
      </w:r>
      <w:r w:rsidRPr="00446260">
        <w:rPr>
          <w:rFonts w:ascii="Times New Roman" w:eastAsia="Calibri" w:hAnsi="Times New Roman" w:cs="Times New Roman"/>
          <w:sz w:val="28"/>
          <w:szCs w:val="28"/>
        </w:rPr>
        <w:t>учреждения высоких результатов в федеральных (не ниже 5 места) и краевых (не ниже 3 места) конкурсах, олимпиадах, первенствах, соревнованиях, чемпионатах и т.д. - до 100%;</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проведение на базе</w:t>
      </w:r>
      <w:r w:rsidRPr="00446260">
        <w:rPr>
          <w:rFonts w:ascii="Times New Roman" w:eastAsia="Calibri" w:hAnsi="Times New Roman" w:cs="Times New Roman"/>
          <w:sz w:val="28"/>
          <w:szCs w:val="28"/>
        </w:rPr>
        <w:t xml:space="preserve"> </w:t>
      </w:r>
      <w:r>
        <w:rPr>
          <w:rFonts w:ascii="Times New Roman" w:eastAsia="Calibri" w:hAnsi="Times New Roman" w:cs="Times New Roman"/>
          <w:sz w:val="28"/>
          <w:szCs w:val="28"/>
        </w:rPr>
        <w:t>учреждения или участие</w:t>
      </w:r>
      <w:r w:rsidRPr="00446260">
        <w:rPr>
          <w:rFonts w:ascii="Times New Roman" w:eastAsia="Calibri" w:hAnsi="Times New Roman" w:cs="Times New Roman"/>
          <w:sz w:val="28"/>
          <w:szCs w:val="28"/>
        </w:rPr>
        <w:t xml:space="preserve"> учреждения в социально значимых проектах и мероприятиях - до 100%.</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Единовременная премия в связи с особо значимыми событиями выплачивается работникам в следующих размерах от должностного оклада:</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при объявлении благодарности или награждении государственными наградами, ведомственными наградами Министерства образования и науки Российской Федерации, наградами Ставропольского края, Почетной грамотой министерства образования Ставропольского края - до 100%;</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 в связи с государственными или профессиональными праздниками до 100%;</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lastRenderedPageBreak/>
        <w:t>- в связи с юбилейными датами их рождения (50, 55, 60 лет и каждые последующие 5 лет) - до 100%;</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 юбилейным датам </w:t>
      </w:r>
      <w:r w:rsidRPr="00446260">
        <w:rPr>
          <w:rFonts w:ascii="Times New Roman" w:eastAsia="Calibri" w:hAnsi="Times New Roman" w:cs="Times New Roman"/>
          <w:sz w:val="28"/>
          <w:szCs w:val="28"/>
        </w:rPr>
        <w:t>учреждения при достижении позитив</w:t>
      </w:r>
      <w:r>
        <w:rPr>
          <w:rFonts w:ascii="Times New Roman" w:eastAsia="Calibri" w:hAnsi="Times New Roman" w:cs="Times New Roman"/>
          <w:sz w:val="28"/>
          <w:szCs w:val="28"/>
        </w:rPr>
        <w:t xml:space="preserve">ных результатов работы </w:t>
      </w:r>
      <w:r w:rsidRPr="00446260">
        <w:rPr>
          <w:rFonts w:ascii="Times New Roman" w:eastAsia="Calibri" w:hAnsi="Times New Roman" w:cs="Times New Roman"/>
          <w:sz w:val="28"/>
          <w:szCs w:val="28"/>
        </w:rPr>
        <w:t>учреждения (50, 100 лет) - до 100%.</w:t>
      </w:r>
    </w:p>
    <w:p w:rsidR="00CD1AF0" w:rsidRPr="00446260" w:rsidRDefault="00CD1AF0" w:rsidP="00CD1A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446260">
        <w:rPr>
          <w:rFonts w:ascii="Times New Roman" w:eastAsia="Calibri" w:hAnsi="Times New Roman" w:cs="Times New Roman"/>
          <w:sz w:val="28"/>
          <w:szCs w:val="28"/>
        </w:rPr>
        <w:t>Премирование работников осуществляется в пределах фонда оплат</w:t>
      </w:r>
      <w:r>
        <w:rPr>
          <w:rFonts w:ascii="Times New Roman" w:eastAsia="Calibri" w:hAnsi="Times New Roman" w:cs="Times New Roman"/>
          <w:sz w:val="28"/>
          <w:szCs w:val="28"/>
        </w:rPr>
        <w:t xml:space="preserve">ы труда за счет средств </w:t>
      </w:r>
      <w:r w:rsidRPr="00446260">
        <w:rPr>
          <w:rFonts w:ascii="Times New Roman" w:eastAsia="Calibri" w:hAnsi="Times New Roman" w:cs="Times New Roman"/>
          <w:sz w:val="28"/>
          <w:szCs w:val="28"/>
        </w:rPr>
        <w:t>учреждения.</w:t>
      </w:r>
    </w:p>
    <w:p w:rsidR="00CD1AF0" w:rsidRPr="00446260" w:rsidRDefault="00CD1AF0" w:rsidP="00CD1A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6260">
        <w:rPr>
          <w:rFonts w:ascii="Times New Roman" w:eastAsia="Times New Roman" w:hAnsi="Times New Roman" w:cs="Times New Roman"/>
          <w:sz w:val="28"/>
          <w:szCs w:val="28"/>
          <w:lang w:eastAsia="ru-RU"/>
        </w:rPr>
        <w:t>4.3. Размеры стимулирующих выплат устанавливаются в процентном отношении к должностным окладам (ставкам заработной платы) или в абсолютных размерах.</w:t>
      </w:r>
    </w:p>
    <w:p w:rsidR="00CD1AF0" w:rsidRPr="00446260" w:rsidRDefault="00CD1AF0" w:rsidP="00CD1A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6260">
        <w:rPr>
          <w:rFonts w:ascii="Times New Roman" w:eastAsia="Times New Roman" w:hAnsi="Times New Roman" w:cs="Times New Roman"/>
          <w:sz w:val="28"/>
          <w:szCs w:val="28"/>
          <w:lang w:eastAsia="ru-RU"/>
        </w:rPr>
        <w:t>Выплаты стимулирующего характера производятся ежемесячно п</w:t>
      </w:r>
      <w:r>
        <w:rPr>
          <w:rFonts w:ascii="Times New Roman" w:eastAsia="Times New Roman" w:hAnsi="Times New Roman" w:cs="Times New Roman"/>
          <w:sz w:val="28"/>
          <w:szCs w:val="28"/>
          <w:lang w:eastAsia="ru-RU"/>
        </w:rPr>
        <w:t xml:space="preserve">о решению руководителя </w:t>
      </w:r>
      <w:r w:rsidRPr="00446260">
        <w:rPr>
          <w:rFonts w:ascii="Times New Roman" w:eastAsia="Times New Roman" w:hAnsi="Times New Roman" w:cs="Times New Roman"/>
          <w:sz w:val="28"/>
          <w:szCs w:val="28"/>
          <w:lang w:eastAsia="ru-RU"/>
        </w:rPr>
        <w:t>учреждения с учетом решения комиссии по распределению стимулирующих выплат в пределах фонда оплаты труда.  Максимальный размер выплаты стимулирующего характера не ограничен.</w:t>
      </w:r>
    </w:p>
    <w:p w:rsidR="00CD1AF0" w:rsidRPr="00446260" w:rsidRDefault="00CD1AF0" w:rsidP="00CD1AF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6260">
        <w:rPr>
          <w:rFonts w:ascii="Times New Roman" w:eastAsia="Times New Roman" w:hAnsi="Times New Roman" w:cs="Times New Roman"/>
          <w:sz w:val="28"/>
          <w:szCs w:val="28"/>
          <w:lang w:eastAsia="ru-RU"/>
        </w:rPr>
        <w:t>Планирование фонда оплаты труда по фонду стимулирующих выплат производится пропорционально доле базового фонда оплаты труда категорий работников, включенных в штатное расписание и тарификационный список.</w:t>
      </w:r>
    </w:p>
    <w:p w:rsidR="00F031AA" w:rsidRPr="00F031AA" w:rsidRDefault="00F031AA" w:rsidP="00F031AA">
      <w:pPr>
        <w:spacing w:after="0" w:line="240" w:lineRule="auto"/>
        <w:jc w:val="both"/>
        <w:rPr>
          <w:rFonts w:ascii="Times New Roman" w:eastAsia="Times New Roman" w:hAnsi="Times New Roman" w:cs="Tahoma"/>
          <w:sz w:val="28"/>
          <w:szCs w:val="28"/>
          <w:lang w:eastAsia="ru-RU"/>
        </w:rPr>
      </w:pPr>
    </w:p>
    <w:p w:rsidR="00F031AA" w:rsidRPr="00F031AA" w:rsidRDefault="00C66CE5" w:rsidP="00F031AA">
      <w:pPr>
        <w:spacing w:after="0" w:line="240" w:lineRule="auto"/>
        <w:ind w:firstLine="720"/>
        <w:jc w:val="both"/>
        <w:rPr>
          <w:rFonts w:ascii="Times New Roman" w:eastAsia="Times New Roman" w:hAnsi="Times New Roman" w:cs="Tahoma"/>
          <w:b/>
          <w:sz w:val="28"/>
          <w:szCs w:val="20"/>
          <w:lang w:eastAsia="ru-RU"/>
        </w:rPr>
      </w:pPr>
      <w:r>
        <w:rPr>
          <w:rFonts w:ascii="Times New Roman" w:eastAsia="Times New Roman" w:hAnsi="Times New Roman" w:cs="Tahoma"/>
          <w:b/>
          <w:sz w:val="28"/>
          <w:szCs w:val="20"/>
          <w:lang w:eastAsia="ru-RU"/>
        </w:rPr>
        <w:t>Раздел 5</w:t>
      </w:r>
      <w:r w:rsidR="00F031AA" w:rsidRPr="00F031AA">
        <w:rPr>
          <w:rFonts w:ascii="Times New Roman" w:eastAsia="Times New Roman" w:hAnsi="Times New Roman" w:cs="Tahoma"/>
          <w:b/>
          <w:sz w:val="28"/>
          <w:szCs w:val="20"/>
          <w:lang w:eastAsia="ru-RU"/>
        </w:rPr>
        <w:t>.  Порядок установления должностных окладов педагогическим работникам</w:t>
      </w:r>
    </w:p>
    <w:p w:rsidR="00F031AA" w:rsidRPr="00F031AA" w:rsidRDefault="00F031AA" w:rsidP="00F031AA">
      <w:pPr>
        <w:spacing w:after="0" w:line="240" w:lineRule="auto"/>
        <w:ind w:firstLine="720"/>
        <w:jc w:val="both"/>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 xml:space="preserve"> </w:t>
      </w:r>
    </w:p>
    <w:p w:rsidR="00F031AA" w:rsidRPr="00F031AA" w:rsidRDefault="00C66CE5" w:rsidP="00F031AA">
      <w:pPr>
        <w:spacing w:after="0" w:line="240" w:lineRule="auto"/>
        <w:ind w:firstLine="720"/>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5</w:t>
      </w:r>
      <w:r w:rsidR="00F031AA" w:rsidRPr="00F031AA">
        <w:rPr>
          <w:rFonts w:ascii="Times New Roman" w:eastAsia="Times New Roman" w:hAnsi="Times New Roman" w:cs="Tahoma"/>
          <w:sz w:val="28"/>
          <w:szCs w:val="20"/>
          <w:lang w:eastAsia="ru-RU"/>
        </w:rPr>
        <w:t>.1. При определении должностного оклада учитывается квалификационная категория, присвоенная по результатам аттестации.</w:t>
      </w:r>
    </w:p>
    <w:p w:rsidR="00F031AA" w:rsidRPr="00F031AA" w:rsidRDefault="00C66CE5" w:rsidP="00F031AA">
      <w:pPr>
        <w:spacing w:after="0" w:line="240" w:lineRule="auto"/>
        <w:ind w:firstLine="720"/>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5</w:t>
      </w:r>
      <w:r w:rsidR="00F031AA" w:rsidRPr="00F031AA">
        <w:rPr>
          <w:rFonts w:ascii="Times New Roman" w:eastAsia="Times New Roman" w:hAnsi="Times New Roman" w:cs="Tahoma"/>
          <w:sz w:val="28"/>
          <w:szCs w:val="20"/>
          <w:lang w:eastAsia="ru-RU"/>
        </w:rPr>
        <w:t>.2. Аттестация педагогических и руководящих работников образовательного учреждения осуществляется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утвержденным приказом Министерства образования Российской Федерации от 26.06.2000 № 1908.</w:t>
      </w:r>
    </w:p>
    <w:p w:rsidR="00F031AA" w:rsidRPr="00F031AA" w:rsidRDefault="00C66CE5" w:rsidP="00F031AA">
      <w:pPr>
        <w:spacing w:after="0" w:line="240" w:lineRule="auto"/>
        <w:ind w:firstLine="720"/>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5</w:t>
      </w:r>
      <w:r w:rsidR="00F031AA" w:rsidRPr="00F031AA">
        <w:rPr>
          <w:rFonts w:ascii="Times New Roman" w:eastAsia="Times New Roman" w:hAnsi="Times New Roman" w:cs="Tahoma"/>
          <w:sz w:val="28"/>
          <w:szCs w:val="20"/>
          <w:lang w:eastAsia="ru-RU"/>
        </w:rPr>
        <w:t xml:space="preserve">.3. Должностные оклады педагогических работников устанавливаются в зависимости от уровня образования. </w:t>
      </w:r>
    </w:p>
    <w:p w:rsidR="00F031AA" w:rsidRPr="00F031AA" w:rsidRDefault="00C66CE5" w:rsidP="00F031AA">
      <w:pPr>
        <w:spacing w:after="0" w:line="240" w:lineRule="auto"/>
        <w:ind w:firstLine="720"/>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5</w:t>
      </w:r>
      <w:r w:rsidR="00F031AA" w:rsidRPr="00F031AA">
        <w:rPr>
          <w:rFonts w:ascii="Times New Roman" w:eastAsia="Times New Roman" w:hAnsi="Times New Roman" w:cs="Tahoma"/>
          <w:sz w:val="28"/>
          <w:szCs w:val="20"/>
          <w:lang w:eastAsia="ru-RU"/>
        </w:rPr>
        <w:t>.4. Уровень образования педагогических работников при установлении размеров должностных окладов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тех случаев, когда это особо оговорено).</w:t>
      </w:r>
    </w:p>
    <w:p w:rsidR="00F031AA" w:rsidRPr="00F031AA" w:rsidRDefault="00C66CE5" w:rsidP="00F031AA">
      <w:pPr>
        <w:spacing w:after="0" w:line="240" w:lineRule="auto"/>
        <w:ind w:firstLine="720"/>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5</w:t>
      </w:r>
      <w:r w:rsidR="00F031AA" w:rsidRPr="00F031AA">
        <w:rPr>
          <w:rFonts w:ascii="Times New Roman" w:eastAsia="Times New Roman" w:hAnsi="Times New Roman" w:cs="Tahoma"/>
          <w:sz w:val="28"/>
          <w:szCs w:val="20"/>
          <w:lang w:eastAsia="ru-RU"/>
        </w:rPr>
        <w:t>.5. Требования к уровню образования при установлении размеров оплаты труда работников определены в разделе «Требования к квалификации по разрядам оплаты» тарифно-квалификационных характеристик (требований) по должностям работников учреждений образования Российской Федерации.</w:t>
      </w:r>
    </w:p>
    <w:p w:rsidR="00F031AA" w:rsidRPr="00F031AA" w:rsidRDefault="00C66CE5" w:rsidP="00F031AA">
      <w:pPr>
        <w:spacing w:after="0" w:line="240" w:lineRule="auto"/>
        <w:ind w:firstLine="720"/>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5</w:t>
      </w:r>
      <w:r w:rsidR="00F031AA" w:rsidRPr="00F031AA">
        <w:rPr>
          <w:rFonts w:ascii="Times New Roman" w:eastAsia="Times New Roman" w:hAnsi="Times New Roman" w:cs="Tahoma"/>
          <w:sz w:val="28"/>
          <w:szCs w:val="20"/>
          <w:lang w:eastAsia="ru-RU"/>
        </w:rPr>
        <w:t xml:space="preserve">.6. Педагогическим работникам, получившим диплом государственного образца о высшем профессиональном образовании, должностные оклады устанавливаются как лицам, имеющим высшее профессиональное образование, а педагогическим работникам, получившим </w:t>
      </w:r>
      <w:r w:rsidR="00F031AA" w:rsidRPr="00F031AA">
        <w:rPr>
          <w:rFonts w:ascii="Times New Roman" w:eastAsia="Times New Roman" w:hAnsi="Times New Roman" w:cs="Tahoma"/>
          <w:sz w:val="28"/>
          <w:szCs w:val="20"/>
          <w:lang w:eastAsia="ru-RU"/>
        </w:rPr>
        <w:lastRenderedPageBreak/>
        <w:t>диплом государственного образца о среднем профессиональном образовании, – как лицам, имеющим среднее профессиональное образование.</w:t>
      </w:r>
    </w:p>
    <w:p w:rsidR="00F031AA" w:rsidRPr="00F031AA" w:rsidRDefault="00F031AA" w:rsidP="00F031AA">
      <w:pPr>
        <w:spacing w:after="0" w:line="240" w:lineRule="auto"/>
        <w:ind w:firstLine="720"/>
        <w:jc w:val="both"/>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Наличие у работников диплома государственного образца «бакалавр», «специалист», «магистр» дает право на установление им должностных окладов, предусмотренных для лиц, имеющих высшее профессиональное образование.</w:t>
      </w:r>
    </w:p>
    <w:p w:rsidR="00F031AA" w:rsidRPr="00F031AA" w:rsidRDefault="00F031AA" w:rsidP="00F031AA">
      <w:pPr>
        <w:spacing w:after="0" w:line="240" w:lineRule="auto"/>
        <w:ind w:firstLine="720"/>
        <w:jc w:val="both"/>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Наличие у работников диплома государственного образца о неполном высшем профессиональном образовании права на установление должностных окладов, предусмотренных для лиц, имеющих высшее или среднее профессиональное образование, не дает.</w:t>
      </w:r>
    </w:p>
    <w:p w:rsidR="00F031AA" w:rsidRPr="00F031AA" w:rsidRDefault="00F031AA" w:rsidP="00F031AA">
      <w:pPr>
        <w:spacing w:after="0" w:line="240" w:lineRule="auto"/>
        <w:ind w:firstLine="720"/>
        <w:jc w:val="both"/>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Окончание 3-х полных курсов высшего учебного заведения, а также учительского института и приравненных к нему учебных заведений дает право на установление размеров должностных окладов, предусмотренных для лиц, имеющих среднее профессиональное образование.</w:t>
      </w:r>
    </w:p>
    <w:p w:rsidR="00F031AA" w:rsidRPr="00F031AA" w:rsidRDefault="00C66CE5" w:rsidP="00C66CE5">
      <w:pPr>
        <w:spacing w:after="0" w:line="240" w:lineRule="auto"/>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 xml:space="preserve">          5.7 </w:t>
      </w:r>
      <w:r w:rsidR="00F031AA" w:rsidRPr="00F031AA">
        <w:rPr>
          <w:rFonts w:ascii="Times New Roman" w:eastAsia="Times New Roman" w:hAnsi="Times New Roman" w:cs="Tahoma"/>
          <w:sz w:val="28"/>
          <w:szCs w:val="20"/>
          <w:lang w:eastAsia="ru-RU"/>
        </w:rPr>
        <w:t>Изменение размеров должностных окладов производится:</w:t>
      </w:r>
    </w:p>
    <w:p w:rsidR="00F031AA" w:rsidRPr="00F031AA" w:rsidRDefault="00F031AA" w:rsidP="00F031AA">
      <w:pPr>
        <w:spacing w:after="0" w:line="240" w:lineRule="auto"/>
        <w:jc w:val="both"/>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-при получении образования или восстановлении документов об образовании – со дня представления соответствующего документа;</w:t>
      </w:r>
    </w:p>
    <w:p w:rsidR="00F031AA" w:rsidRPr="00F031AA" w:rsidRDefault="00F031AA" w:rsidP="00F031AA">
      <w:pPr>
        <w:spacing w:after="0" w:line="240" w:lineRule="auto"/>
        <w:jc w:val="both"/>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-при присвоении квалификационной категории – со дня вынесения решения аттестационной комиссией.</w:t>
      </w:r>
    </w:p>
    <w:p w:rsidR="00F031AA" w:rsidRPr="00F031AA" w:rsidRDefault="00F031AA" w:rsidP="00F031AA">
      <w:pPr>
        <w:spacing w:after="0" w:line="240" w:lineRule="auto"/>
        <w:jc w:val="both"/>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 xml:space="preserve">  При наступлении у работника права на изменение размера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F031AA" w:rsidRPr="00F031AA" w:rsidRDefault="00C66CE5" w:rsidP="00F031AA">
      <w:pPr>
        <w:spacing w:after="0" w:line="240" w:lineRule="auto"/>
        <w:ind w:firstLine="720"/>
        <w:jc w:val="both"/>
        <w:rPr>
          <w:rFonts w:ascii="Times New Roman" w:eastAsia="Times New Roman" w:hAnsi="Times New Roman" w:cs="Tahoma"/>
          <w:sz w:val="28"/>
          <w:szCs w:val="20"/>
          <w:lang w:eastAsia="ru-RU"/>
        </w:rPr>
      </w:pPr>
      <w:r>
        <w:rPr>
          <w:rFonts w:ascii="Times New Roman" w:eastAsia="Times New Roman" w:hAnsi="Times New Roman" w:cs="Tahoma"/>
          <w:sz w:val="28"/>
          <w:szCs w:val="20"/>
          <w:lang w:eastAsia="ru-RU"/>
        </w:rPr>
        <w:t>5</w:t>
      </w:r>
      <w:r w:rsidR="00F031AA" w:rsidRPr="00F031AA">
        <w:rPr>
          <w:rFonts w:ascii="Times New Roman" w:eastAsia="Times New Roman" w:hAnsi="Times New Roman" w:cs="Tahoma"/>
          <w:sz w:val="28"/>
          <w:szCs w:val="20"/>
          <w:lang w:eastAsia="ru-RU"/>
        </w:rPr>
        <w:t>.8 Руководитель образовательного учреждения проверяет документы об образовании и устанавливает им должностные оклады; ежегодно составляет и утверждает на работников, выполняющих педагогическую работу без занятия штатной должности (включая работников, выполняющих эту работу в том же образовательном учреждении помимо основной работы),                                                                                                                                                                                                                                                                       тарификационные списки по форме, утверждаемой приказом учредителя.</w:t>
      </w:r>
    </w:p>
    <w:p w:rsidR="00F031AA" w:rsidRPr="00F031AA" w:rsidRDefault="00F031AA" w:rsidP="00F031AA">
      <w:pPr>
        <w:spacing w:after="0" w:line="240" w:lineRule="auto"/>
        <w:ind w:firstLine="720"/>
        <w:jc w:val="both"/>
        <w:rPr>
          <w:rFonts w:ascii="Times New Roman" w:eastAsia="Times New Roman" w:hAnsi="Times New Roman" w:cs="Tahoma"/>
          <w:sz w:val="28"/>
          <w:szCs w:val="20"/>
          <w:lang w:eastAsia="ru-RU"/>
        </w:rPr>
      </w:pPr>
      <w:r w:rsidRPr="00F031AA">
        <w:rPr>
          <w:rFonts w:ascii="Times New Roman" w:eastAsia="Times New Roman" w:hAnsi="Times New Roman" w:cs="Tahoma"/>
          <w:sz w:val="28"/>
          <w:szCs w:val="20"/>
          <w:lang w:eastAsia="ru-RU"/>
        </w:rPr>
        <w:t>Ответственность за своевременное и правильное определение размеров должностных окладов работников образовательного учреждения несет его руководитель.</w:t>
      </w:r>
    </w:p>
    <w:p w:rsidR="00F031AA" w:rsidRPr="00F031AA" w:rsidRDefault="00F031AA" w:rsidP="00F031AA">
      <w:pPr>
        <w:spacing w:after="0" w:line="240" w:lineRule="auto"/>
        <w:ind w:firstLine="720"/>
        <w:rPr>
          <w:rFonts w:ascii="Times New Roman" w:eastAsia="Times New Roman" w:hAnsi="Times New Roman" w:cs="Tahoma"/>
          <w:sz w:val="28"/>
          <w:szCs w:val="20"/>
          <w:lang w:eastAsia="ru-RU"/>
        </w:rPr>
      </w:pPr>
    </w:p>
    <w:p w:rsidR="00F031AA" w:rsidRPr="00F031AA" w:rsidRDefault="00C66CE5" w:rsidP="00F031AA">
      <w:pPr>
        <w:spacing w:after="0" w:line="240" w:lineRule="auto"/>
        <w:ind w:left="568"/>
        <w:jc w:val="center"/>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Раздел 6</w:t>
      </w:r>
      <w:r w:rsidR="00F031AA" w:rsidRPr="00F031AA">
        <w:rPr>
          <w:rFonts w:ascii="Times New Roman" w:eastAsia="Times New Roman" w:hAnsi="Times New Roman" w:cs="Times New Roman"/>
          <w:b/>
          <w:sz w:val="28"/>
          <w:szCs w:val="20"/>
          <w:lang w:eastAsia="ru-RU"/>
        </w:rPr>
        <w:t>.</w:t>
      </w:r>
      <w:r w:rsidR="00F031AA" w:rsidRPr="00F031AA">
        <w:rPr>
          <w:rFonts w:ascii="Times New Roman" w:eastAsia="Times New Roman" w:hAnsi="Times New Roman" w:cs="Times New Roman"/>
          <w:sz w:val="28"/>
          <w:szCs w:val="20"/>
          <w:lang w:eastAsia="ru-RU"/>
        </w:rPr>
        <w:t xml:space="preserve"> </w:t>
      </w:r>
      <w:r w:rsidR="00F031AA" w:rsidRPr="00F031AA">
        <w:rPr>
          <w:rFonts w:ascii="Times New Roman" w:eastAsia="Times New Roman" w:hAnsi="Times New Roman" w:cs="Times New Roman"/>
          <w:b/>
          <w:sz w:val="28"/>
          <w:szCs w:val="20"/>
          <w:lang w:eastAsia="ru-RU"/>
        </w:rPr>
        <w:t>Нормы рабочего времени</w:t>
      </w:r>
      <w:r w:rsidR="00F031AA" w:rsidRPr="00F031AA">
        <w:rPr>
          <w:rFonts w:ascii="Times New Roman" w:eastAsia="Times New Roman" w:hAnsi="Times New Roman" w:cs="Times New Roman"/>
          <w:sz w:val="28"/>
          <w:szCs w:val="20"/>
          <w:lang w:eastAsia="ru-RU"/>
        </w:rPr>
        <w:t>.</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p>
    <w:p w:rsidR="00F031AA" w:rsidRPr="00F031AA" w:rsidRDefault="00F031AA" w:rsidP="00F031AA">
      <w:pPr>
        <w:numPr>
          <w:ilvl w:val="1"/>
          <w:numId w:val="39"/>
        </w:numPr>
        <w:tabs>
          <w:tab w:val="num" w:pos="0"/>
        </w:tabs>
        <w:spacing w:after="0" w:line="240" w:lineRule="auto"/>
        <w:ind w:firstLine="36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Ставки заработной платы педагогических работников выплачиваются за   установленную им норму педагогической работы:</w:t>
      </w:r>
    </w:p>
    <w:p w:rsidR="00F031AA" w:rsidRPr="00F031AA" w:rsidRDefault="00F031AA" w:rsidP="00F031AA">
      <w:pPr>
        <w:spacing w:after="0" w:line="240" w:lineRule="auto"/>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за 18 часов педагогической работы педагогам дополнительного образования</w:t>
      </w:r>
    </w:p>
    <w:p w:rsidR="00F031AA" w:rsidRPr="00F031AA" w:rsidRDefault="00F031AA" w:rsidP="00F031AA">
      <w:pPr>
        <w:numPr>
          <w:ilvl w:val="0"/>
          <w:numId w:val="40"/>
        </w:numPr>
        <w:tabs>
          <w:tab w:val="num" w:pos="0"/>
        </w:tabs>
        <w:spacing w:after="0" w:line="240" w:lineRule="auto"/>
        <w:ind w:left="36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за 20 часов педагогической работы в неделю учителям – логопедам</w:t>
      </w:r>
    </w:p>
    <w:p w:rsidR="00F031AA" w:rsidRPr="00F031AA" w:rsidRDefault="00F031AA" w:rsidP="00F031AA">
      <w:pPr>
        <w:numPr>
          <w:ilvl w:val="0"/>
          <w:numId w:val="40"/>
        </w:numPr>
        <w:spacing w:after="0" w:line="240" w:lineRule="auto"/>
        <w:ind w:left="36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за 24 часа преподавательской работы в неделю муз. руководителю</w:t>
      </w:r>
    </w:p>
    <w:p w:rsidR="00F031AA" w:rsidRPr="00F031AA" w:rsidRDefault="00F031AA" w:rsidP="00F031AA">
      <w:pPr>
        <w:numPr>
          <w:ilvl w:val="0"/>
          <w:numId w:val="40"/>
        </w:numPr>
        <w:spacing w:after="0" w:line="240" w:lineRule="auto"/>
        <w:ind w:left="36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за 30 часов педагогической работы в неделю, воспитателям, инструкторам по физкультуре;</w:t>
      </w:r>
    </w:p>
    <w:p w:rsidR="00F031AA" w:rsidRPr="00F031AA" w:rsidRDefault="00F031AA" w:rsidP="00F031AA">
      <w:pPr>
        <w:spacing w:after="0" w:line="240" w:lineRule="auto"/>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lastRenderedPageBreak/>
        <w:t>-  за 36 часов работы в неделю: врачам, медицинским сестрам, педагогам психологам, социальным педагогам, педагогам организаторам, старшим вожатым, инструкторам по труду</w:t>
      </w:r>
    </w:p>
    <w:p w:rsidR="00F031AA" w:rsidRPr="00F031AA" w:rsidRDefault="00F031AA" w:rsidP="00F031AA">
      <w:pPr>
        <w:numPr>
          <w:ilvl w:val="1"/>
          <w:numId w:val="39"/>
        </w:numPr>
        <w:tabs>
          <w:tab w:val="num" w:pos="0"/>
        </w:tabs>
        <w:spacing w:after="0" w:line="240" w:lineRule="auto"/>
        <w:ind w:firstLine="36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За часы педагогической работы сверх установленной нормы   производится дополнительная оплата соответственно получаемой ставке в одинарном размере. Ставки заработной платы педагогическим работникам установлены, исходя из затрат рабочего времени в астрономических часах.</w:t>
      </w:r>
    </w:p>
    <w:p w:rsidR="00F031AA" w:rsidRPr="00F031AA" w:rsidRDefault="00F031AA" w:rsidP="00F031AA">
      <w:pPr>
        <w:numPr>
          <w:ilvl w:val="1"/>
          <w:numId w:val="39"/>
        </w:numPr>
        <w:tabs>
          <w:tab w:val="num" w:pos="0"/>
        </w:tabs>
        <w:spacing w:after="0" w:line="240" w:lineRule="auto"/>
        <w:ind w:firstLine="36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Продолжительность рабочего времени других работников составляет 40 часов в неделю. У женщин, работающих в учреждении, продолжительность рабочего времени составляет не более 36 часов в неделю. </w:t>
      </w:r>
    </w:p>
    <w:p w:rsidR="00F031AA" w:rsidRPr="00F031AA" w:rsidRDefault="00F031AA" w:rsidP="00F031AA">
      <w:pPr>
        <w:numPr>
          <w:ilvl w:val="1"/>
          <w:numId w:val="39"/>
        </w:numPr>
        <w:tabs>
          <w:tab w:val="num" w:pos="0"/>
        </w:tabs>
        <w:spacing w:after="0" w:line="240" w:lineRule="auto"/>
        <w:ind w:firstLine="36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Об уменьшении объема учебной нагрузки, изменении размера оплаты и о догрузке педагогической работой работники должны быть поставлены в известность не позднее, чем за два месяца.</w:t>
      </w:r>
    </w:p>
    <w:p w:rsidR="00F031AA" w:rsidRPr="00F031AA" w:rsidRDefault="00F031AA" w:rsidP="00F031AA">
      <w:pPr>
        <w:numPr>
          <w:ilvl w:val="1"/>
          <w:numId w:val="39"/>
        </w:numPr>
        <w:spacing w:after="0" w:line="240" w:lineRule="auto"/>
        <w:ind w:firstLine="36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Преподавательская работа руководящих и других работников образовательного учреждения без занятия штатной должности в том же учреждении оплачивается дополнительно в порядке и по ставкам, предусмотренным выполняемой педагогической работы.</w:t>
      </w:r>
    </w:p>
    <w:p w:rsidR="00F031AA" w:rsidRPr="00F031AA" w:rsidRDefault="00F031AA" w:rsidP="00F031AA">
      <w:pPr>
        <w:spacing w:after="0" w:line="240" w:lineRule="auto"/>
        <w:ind w:firstLine="864"/>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Преподавательская работа руководящих и других работников образовательного учреждения помимо основной работы в этом же учреждении без занятия штатной должности осуществляется в основное рабочее время либо за пределами основного рабочего времени в зависимости от ее характера и качества выполнения работы по основной должности. </w:t>
      </w:r>
    </w:p>
    <w:p w:rsidR="00F031AA" w:rsidRPr="00F031AA" w:rsidRDefault="00F031AA" w:rsidP="00F031AA">
      <w:pPr>
        <w:spacing w:after="0" w:line="240" w:lineRule="auto"/>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w:t>
      </w:r>
    </w:p>
    <w:p w:rsidR="00F031AA" w:rsidRPr="00F031AA" w:rsidRDefault="00C66CE5" w:rsidP="00F031AA">
      <w:pPr>
        <w:spacing w:after="0" w:line="240" w:lineRule="auto"/>
        <w:ind w:left="1648"/>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6</w:t>
      </w:r>
      <w:r w:rsidR="00F031AA" w:rsidRPr="00F031AA">
        <w:rPr>
          <w:rFonts w:ascii="Times New Roman" w:eastAsia="Times New Roman" w:hAnsi="Times New Roman" w:cs="Times New Roman"/>
          <w:sz w:val="28"/>
          <w:szCs w:val="20"/>
          <w:lang w:eastAsia="ru-RU"/>
        </w:rPr>
        <w:t>.1 Порядок исчисления заработной платы</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(тарификация)</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p>
    <w:p w:rsidR="00F031AA" w:rsidRPr="00F031AA" w:rsidRDefault="00F031AA" w:rsidP="00F031AA">
      <w:pPr>
        <w:spacing w:after="0" w:line="240" w:lineRule="auto"/>
        <w:ind w:left="720"/>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Месячная       заработная        плата      педагогических              работников</w:t>
      </w:r>
    </w:p>
    <w:p w:rsidR="00F031AA" w:rsidRPr="00F031AA" w:rsidRDefault="00F031AA" w:rsidP="00F031AA">
      <w:pPr>
        <w:spacing w:after="0" w:line="240" w:lineRule="auto"/>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образовательного    учреждения определяется путем умножения ставки заработной платы на их фактическую нагрузку в месяц и деления полученного произведения на количество фактически отработанных дней.</w:t>
      </w:r>
    </w:p>
    <w:p w:rsidR="00F031AA" w:rsidRPr="00F031AA" w:rsidRDefault="00F031AA" w:rsidP="00F031AA">
      <w:pPr>
        <w:spacing w:after="0" w:line="240" w:lineRule="auto"/>
        <w:ind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В таком же порядке исчисляется месячная заработная плата по    совместительству. При этом общий объем работы по совместительству не   должен превышать 18 часов в неделю.</w:t>
      </w:r>
    </w:p>
    <w:p w:rsidR="00F031AA" w:rsidRPr="00F031AA" w:rsidRDefault="00F031AA" w:rsidP="00E92AE8">
      <w:pPr>
        <w:spacing w:after="0" w:line="240" w:lineRule="auto"/>
        <w:ind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Установленная при тарификации заработная плата выплачивается</w:t>
      </w:r>
    </w:p>
    <w:p w:rsidR="00F031AA" w:rsidRPr="00F031AA" w:rsidRDefault="00F031AA" w:rsidP="00E92AE8">
      <w:pPr>
        <w:spacing w:after="0" w:line="240" w:lineRule="auto"/>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ежемесячно независимо от числа недель и рабочих дней в разные месяцы    </w:t>
      </w:r>
    </w:p>
    <w:p w:rsidR="00F031AA" w:rsidRPr="00F031AA" w:rsidRDefault="00F031AA" w:rsidP="00E92AE8">
      <w:pPr>
        <w:spacing w:after="0" w:line="240" w:lineRule="auto"/>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года. Дважды в месяц: зарпл</w:t>
      </w:r>
      <w:r w:rsidR="00C66CE5">
        <w:rPr>
          <w:rFonts w:ascii="Times New Roman" w:eastAsia="Times New Roman" w:hAnsi="Times New Roman" w:cs="Times New Roman"/>
          <w:sz w:val="28"/>
          <w:szCs w:val="20"/>
          <w:lang w:eastAsia="ru-RU"/>
        </w:rPr>
        <w:t>ата за первую половину месяца - 4</w:t>
      </w:r>
      <w:r w:rsidRPr="00F031AA">
        <w:rPr>
          <w:rFonts w:ascii="Times New Roman" w:eastAsia="Times New Roman" w:hAnsi="Times New Roman" w:cs="Times New Roman"/>
          <w:sz w:val="28"/>
          <w:szCs w:val="20"/>
          <w:lang w:eastAsia="ru-RU"/>
        </w:rPr>
        <w:t xml:space="preserve"> числа и аванс (не менее 40 %)- 19 числа.</w:t>
      </w:r>
    </w:p>
    <w:p w:rsidR="00F031AA" w:rsidRPr="00F031AA" w:rsidRDefault="00F031AA" w:rsidP="00F031AA">
      <w:pPr>
        <w:spacing w:after="0" w:line="240" w:lineRule="auto"/>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Тарификация педагогов производится один раз в год. </w:t>
      </w:r>
    </w:p>
    <w:p w:rsidR="00F031AA" w:rsidRPr="00F031AA" w:rsidRDefault="00F031AA" w:rsidP="00F031AA">
      <w:pPr>
        <w:spacing w:after="0" w:line="240" w:lineRule="auto"/>
        <w:ind w:firstLine="297"/>
        <w:jc w:val="both"/>
        <w:rPr>
          <w:rFonts w:ascii="Times New Roman" w:eastAsia="Times New Roman" w:hAnsi="Times New Roman" w:cs="Times New Roman"/>
          <w:sz w:val="28"/>
          <w:szCs w:val="20"/>
          <w:lang w:eastAsia="ru-RU"/>
        </w:rPr>
      </w:pPr>
    </w:p>
    <w:p w:rsidR="00F031AA" w:rsidRPr="00F031AA" w:rsidRDefault="00C66CE5" w:rsidP="00F031AA">
      <w:pPr>
        <w:spacing w:after="0" w:line="240" w:lineRule="auto"/>
        <w:ind w:left="567" w:firstLine="29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6</w:t>
      </w:r>
      <w:r w:rsidR="00F031AA" w:rsidRPr="00F031AA">
        <w:rPr>
          <w:rFonts w:ascii="Times New Roman" w:eastAsia="Times New Roman" w:hAnsi="Times New Roman" w:cs="Times New Roman"/>
          <w:sz w:val="28"/>
          <w:szCs w:val="20"/>
          <w:lang w:eastAsia="ru-RU"/>
        </w:rPr>
        <w:t>.2. Порядок и условия почасовой оплаты труда.</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p>
    <w:p w:rsidR="00F031AA" w:rsidRPr="00F031AA" w:rsidRDefault="00F031AA" w:rsidP="00F031AA">
      <w:pPr>
        <w:spacing w:after="0" w:line="240" w:lineRule="auto"/>
        <w:ind w:firstLine="864"/>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Размер оплаты за один час указанной педагогической работы определяется путем деления месячной ставки заработной платы педагогического работника в соответствии с квалификационным уровнем за </w:t>
      </w:r>
      <w:r w:rsidRPr="00F031AA">
        <w:rPr>
          <w:rFonts w:ascii="Times New Roman" w:eastAsia="Times New Roman" w:hAnsi="Times New Roman" w:cs="Times New Roman"/>
          <w:sz w:val="28"/>
          <w:szCs w:val="20"/>
          <w:lang w:eastAsia="ru-RU"/>
        </w:rPr>
        <w:lastRenderedPageBreak/>
        <w:t xml:space="preserve">установленную норму часов педагогической работы в неделю на среднемесячное количество рабочих часов: </w:t>
      </w:r>
    </w:p>
    <w:p w:rsidR="00F031AA" w:rsidRPr="00F031AA" w:rsidRDefault="00F031AA" w:rsidP="00F031AA">
      <w:pPr>
        <w:spacing w:after="0" w:line="240" w:lineRule="auto"/>
        <w:ind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 xml:space="preserve">        при норме за 18 часов в неделю - 75.0,</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при норме 20 часов в неделю –    83.33,</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при норме 24 часа в неделю –    100.0,</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при норме 25 часов в неделю – 104.17,</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при норме 30 часов в неделю – 130.0,</w:t>
      </w:r>
    </w:p>
    <w:p w:rsidR="00F031AA" w:rsidRPr="00F031AA" w:rsidRDefault="00F031AA" w:rsidP="00F031AA">
      <w:pPr>
        <w:spacing w:after="0" w:line="240" w:lineRule="auto"/>
        <w:ind w:left="567" w:firstLine="297"/>
        <w:jc w:val="both"/>
        <w:rPr>
          <w:rFonts w:ascii="Times New Roman" w:eastAsia="Times New Roman" w:hAnsi="Times New Roman" w:cs="Times New Roman"/>
          <w:sz w:val="28"/>
          <w:szCs w:val="20"/>
          <w:lang w:eastAsia="ru-RU"/>
        </w:rPr>
      </w:pPr>
      <w:r w:rsidRPr="00F031AA">
        <w:rPr>
          <w:rFonts w:ascii="Times New Roman" w:eastAsia="Times New Roman" w:hAnsi="Times New Roman" w:cs="Times New Roman"/>
          <w:sz w:val="28"/>
          <w:szCs w:val="20"/>
          <w:lang w:eastAsia="ru-RU"/>
        </w:rPr>
        <w:t>при норме 36 часов в неделю – 151.0</w:t>
      </w:r>
      <w:r w:rsidR="00E92AE8">
        <w:rPr>
          <w:rFonts w:ascii="Times New Roman" w:eastAsia="Times New Roman" w:hAnsi="Times New Roman" w:cs="Times New Roman"/>
          <w:sz w:val="28"/>
          <w:szCs w:val="20"/>
          <w:lang w:eastAsia="ru-RU"/>
        </w:rPr>
        <w:t>.</w:t>
      </w:r>
    </w:p>
    <w:p w:rsidR="00F031AA" w:rsidRPr="00F031AA" w:rsidRDefault="00F031AA" w:rsidP="00F031AA">
      <w:pPr>
        <w:spacing w:after="0" w:line="240" w:lineRule="auto"/>
        <w:rPr>
          <w:rFonts w:ascii="Times New Roman" w:eastAsia="Times New Roman" w:hAnsi="Times New Roman" w:cs="Tahoma"/>
          <w:sz w:val="28"/>
          <w:szCs w:val="20"/>
          <w:lang w:eastAsia="ru-RU"/>
        </w:rPr>
      </w:pPr>
    </w:p>
    <w:p w:rsidR="00F031AA" w:rsidRPr="00F031AA" w:rsidRDefault="00F031AA" w:rsidP="00F031AA">
      <w:pPr>
        <w:spacing w:after="0" w:line="240" w:lineRule="auto"/>
        <w:rPr>
          <w:rFonts w:ascii="Times New Roman" w:eastAsia="Times New Roman" w:hAnsi="Times New Roman" w:cs="Tahoma"/>
          <w:sz w:val="28"/>
          <w:szCs w:val="20"/>
          <w:lang w:eastAsia="ru-RU"/>
        </w:rPr>
      </w:pPr>
    </w:p>
    <w:p w:rsidR="00F031AA" w:rsidRPr="00F031AA" w:rsidRDefault="00F031AA" w:rsidP="00F031AA">
      <w:pPr>
        <w:spacing w:after="0" w:line="240" w:lineRule="auto"/>
        <w:rPr>
          <w:rFonts w:ascii="Times New Roman" w:eastAsia="Times New Roman" w:hAnsi="Times New Roman" w:cs="Tahoma"/>
          <w:sz w:val="28"/>
          <w:szCs w:val="20"/>
          <w:lang w:eastAsia="ru-RU"/>
        </w:rPr>
      </w:pPr>
    </w:p>
    <w:p w:rsidR="00F031AA" w:rsidRPr="00F031AA" w:rsidRDefault="00F031AA" w:rsidP="00F031AA">
      <w:pPr>
        <w:spacing w:after="0" w:line="240" w:lineRule="auto"/>
        <w:rPr>
          <w:rFonts w:ascii="Times New Roman" w:eastAsia="Times New Roman" w:hAnsi="Times New Roman" w:cs="Tahoma"/>
          <w:sz w:val="28"/>
          <w:szCs w:val="20"/>
          <w:lang w:eastAsia="ru-RU"/>
        </w:rPr>
      </w:pPr>
    </w:p>
    <w:p w:rsidR="00F031AA" w:rsidRPr="00F031AA" w:rsidRDefault="00F031AA" w:rsidP="00F031AA">
      <w:pPr>
        <w:spacing w:after="0" w:line="240" w:lineRule="auto"/>
        <w:rPr>
          <w:rFonts w:ascii="Times New Roman" w:eastAsia="Times New Roman" w:hAnsi="Times New Roman" w:cs="Tahoma"/>
          <w:sz w:val="28"/>
          <w:szCs w:val="20"/>
          <w:lang w:eastAsia="ru-RU"/>
        </w:rPr>
      </w:pPr>
    </w:p>
    <w:p w:rsidR="00F031AA" w:rsidRPr="00F031AA" w:rsidRDefault="00F031AA" w:rsidP="00F031AA">
      <w:pPr>
        <w:spacing w:after="0" w:line="240" w:lineRule="auto"/>
        <w:rPr>
          <w:rFonts w:ascii="Times New Roman" w:eastAsia="Times New Roman" w:hAnsi="Times New Roman" w:cs="Tahoma"/>
          <w:sz w:val="28"/>
          <w:szCs w:val="20"/>
          <w:lang w:eastAsia="ru-RU"/>
        </w:rPr>
      </w:pPr>
    </w:p>
    <w:p w:rsidR="00F031AA" w:rsidRPr="00F031AA" w:rsidRDefault="00F031AA" w:rsidP="00F031AA">
      <w:pPr>
        <w:spacing w:after="0" w:line="240" w:lineRule="auto"/>
        <w:rPr>
          <w:rFonts w:ascii="Times New Roman" w:eastAsia="Times New Roman" w:hAnsi="Times New Roman" w:cs="Tahoma"/>
          <w:sz w:val="28"/>
          <w:szCs w:val="20"/>
          <w:lang w:eastAsia="ru-RU"/>
        </w:rPr>
      </w:pPr>
    </w:p>
    <w:p w:rsidR="00F031AA" w:rsidRPr="00F031AA" w:rsidRDefault="00F031AA" w:rsidP="00F031AA">
      <w:pPr>
        <w:spacing w:after="0" w:line="240" w:lineRule="auto"/>
        <w:rPr>
          <w:rFonts w:ascii="Times New Roman" w:eastAsia="Times New Roman" w:hAnsi="Times New Roman" w:cs="Tahoma"/>
          <w:sz w:val="28"/>
          <w:szCs w:val="20"/>
          <w:lang w:eastAsia="ru-RU"/>
        </w:rPr>
      </w:pPr>
    </w:p>
    <w:p w:rsidR="00F031AA" w:rsidRDefault="00F031AA"/>
    <w:sectPr w:rsidR="00F031AA">
      <w:headerReference w:type="default" r:id="rI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569" w:rsidRDefault="00D40569" w:rsidP="00CD1AF0">
      <w:pPr>
        <w:spacing w:after="0" w:line="240" w:lineRule="auto"/>
      </w:pPr>
      <w:r>
        <w:separator/>
      </w:r>
    </w:p>
  </w:endnote>
  <w:endnote w:type="continuationSeparator" w:id="0">
    <w:p w:rsidR="00D40569" w:rsidRDefault="00D40569" w:rsidP="00CD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B77" w:rsidRDefault="006B4B77" w:rsidP="00F031AA">
    <w:pPr>
      <w:pStyle w:val="af2"/>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B4B77" w:rsidRDefault="006B4B77" w:rsidP="00F031AA">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B77" w:rsidRDefault="006B4B77" w:rsidP="00F031AA">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569" w:rsidRDefault="00D40569" w:rsidP="00CD1AF0">
      <w:pPr>
        <w:spacing w:after="0" w:line="240" w:lineRule="auto"/>
      </w:pPr>
      <w:r>
        <w:separator/>
      </w:r>
    </w:p>
  </w:footnote>
  <w:footnote w:type="continuationSeparator" w:id="0">
    <w:p w:rsidR="00D40569" w:rsidRDefault="00D40569" w:rsidP="00CD1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256033"/>
      <w:docPartObj>
        <w:docPartGallery w:val="Page Numbers (Top of Page)"/>
        <w:docPartUnique/>
      </w:docPartObj>
    </w:sdtPr>
    <w:sdtContent>
      <w:p w:rsidR="006B4B77" w:rsidRDefault="006B4B77">
        <w:pPr>
          <w:pStyle w:val="af4"/>
          <w:jc w:val="right"/>
        </w:pPr>
        <w:r>
          <w:fldChar w:fldCharType="begin"/>
        </w:r>
        <w:r>
          <w:instrText>PAGE   \* MERGEFORMAT</w:instrText>
        </w:r>
        <w:r>
          <w:fldChar w:fldCharType="separate"/>
        </w:r>
        <w:r w:rsidR="005604FA">
          <w:rPr>
            <w:noProof/>
          </w:rPr>
          <w:t>6</w:t>
        </w:r>
        <w:r>
          <w:fldChar w:fldCharType="end"/>
        </w:r>
      </w:p>
    </w:sdtContent>
  </w:sdt>
  <w:p w:rsidR="006B4B77" w:rsidRDefault="006B4B7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B4145"/>
    <w:multiLevelType w:val="hybridMultilevel"/>
    <w:tmpl w:val="7B8E85B6"/>
    <w:lvl w:ilvl="0" w:tplc="FFFFFFFF">
      <w:start w:val="1"/>
      <w:numFmt w:val="bullet"/>
      <w:lvlText w:val="-"/>
      <w:lvlJc w:val="left"/>
      <w:pPr>
        <w:tabs>
          <w:tab w:val="num" w:pos="1695"/>
        </w:tabs>
        <w:ind w:left="1695" w:hanging="97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97434"/>
    <w:multiLevelType w:val="hybridMultilevel"/>
    <w:tmpl w:val="6C488DA4"/>
    <w:lvl w:ilvl="0" w:tplc="0419000F">
      <w:start w:val="1"/>
      <w:numFmt w:val="decimal"/>
      <w:lvlText w:val="%1."/>
      <w:lvlJc w:val="left"/>
      <w:pPr>
        <w:tabs>
          <w:tab w:val="num" w:pos="720"/>
        </w:tabs>
        <w:ind w:left="720" w:hanging="360"/>
      </w:pPr>
    </w:lvl>
    <w:lvl w:ilvl="1" w:tplc="32D2FBCC">
      <w:start w:val="1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3550F8A"/>
    <w:multiLevelType w:val="multilevel"/>
    <w:tmpl w:val="C0DEB74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15:restartNumberingAfterBreak="0">
    <w:nsid w:val="0A980B20"/>
    <w:multiLevelType w:val="multilevel"/>
    <w:tmpl w:val="048CC7D0"/>
    <w:lvl w:ilvl="0">
      <w:start w:val="1"/>
      <w:numFmt w:val="decimal"/>
      <w:lvlText w:val="%1."/>
      <w:lvlJc w:val="left"/>
      <w:pPr>
        <w:tabs>
          <w:tab w:val="num" w:pos="765"/>
        </w:tabs>
        <w:ind w:left="765" w:hanging="765"/>
      </w:pPr>
      <w:rPr>
        <w:rFonts w:hint="default"/>
      </w:rPr>
    </w:lvl>
    <w:lvl w:ilvl="1">
      <w:start w:val="2"/>
      <w:numFmt w:val="decimal"/>
      <w:lvlText w:val="%1.%2."/>
      <w:lvlJc w:val="left"/>
      <w:pPr>
        <w:tabs>
          <w:tab w:val="num" w:pos="1119"/>
        </w:tabs>
        <w:ind w:left="1119" w:hanging="765"/>
      </w:pPr>
      <w:rPr>
        <w:rFonts w:hint="default"/>
      </w:rPr>
    </w:lvl>
    <w:lvl w:ilvl="2">
      <w:start w:val="14"/>
      <w:numFmt w:val="decimal"/>
      <w:lvlText w:val="%1.%2.%3."/>
      <w:lvlJc w:val="left"/>
      <w:pPr>
        <w:tabs>
          <w:tab w:val="num" w:pos="1473"/>
        </w:tabs>
        <w:ind w:left="1473" w:hanging="76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15:restartNumberingAfterBreak="0">
    <w:nsid w:val="0B23635A"/>
    <w:multiLevelType w:val="multilevel"/>
    <w:tmpl w:val="5AE6A566"/>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074"/>
        </w:tabs>
        <w:ind w:left="1074" w:hanging="72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15:restartNumberingAfterBreak="0">
    <w:nsid w:val="0CCB01D4"/>
    <w:multiLevelType w:val="hybridMultilevel"/>
    <w:tmpl w:val="A3546C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02647A4"/>
    <w:multiLevelType w:val="multilevel"/>
    <w:tmpl w:val="244245C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17"/>
        </w:tabs>
        <w:ind w:left="1017" w:hanging="45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15:restartNumberingAfterBreak="0">
    <w:nsid w:val="106A63F2"/>
    <w:multiLevelType w:val="multilevel"/>
    <w:tmpl w:val="0E227F4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5DF34E6"/>
    <w:multiLevelType w:val="multilevel"/>
    <w:tmpl w:val="1D96508C"/>
    <w:lvl w:ilvl="0">
      <w:start w:val="1"/>
      <w:numFmt w:val="decimal"/>
      <w:lvlText w:val="%1."/>
      <w:lvlJc w:val="left"/>
      <w:pPr>
        <w:tabs>
          <w:tab w:val="num" w:pos="765"/>
        </w:tabs>
        <w:ind w:left="765" w:hanging="765"/>
      </w:pPr>
      <w:rPr>
        <w:rFonts w:hint="default"/>
      </w:rPr>
    </w:lvl>
    <w:lvl w:ilvl="1">
      <w:start w:val="2"/>
      <w:numFmt w:val="decimal"/>
      <w:lvlText w:val="%1.%2."/>
      <w:lvlJc w:val="left"/>
      <w:pPr>
        <w:tabs>
          <w:tab w:val="num" w:pos="1125"/>
        </w:tabs>
        <w:ind w:left="1125" w:hanging="765"/>
      </w:pPr>
      <w:rPr>
        <w:rFonts w:hint="default"/>
      </w:rPr>
    </w:lvl>
    <w:lvl w:ilvl="2">
      <w:start w:val="1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15E935C6"/>
    <w:multiLevelType w:val="multilevel"/>
    <w:tmpl w:val="3E8A981E"/>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15:restartNumberingAfterBreak="0">
    <w:nsid w:val="166E28D3"/>
    <w:multiLevelType w:val="hybridMultilevel"/>
    <w:tmpl w:val="9DF8B450"/>
    <w:lvl w:ilvl="0" w:tplc="C33C5E56">
      <w:start w:val="1"/>
      <w:numFmt w:val="bullet"/>
      <w:lvlText w:val="-"/>
      <w:lvlJc w:val="left"/>
      <w:pPr>
        <w:tabs>
          <w:tab w:val="num" w:pos="1155"/>
        </w:tabs>
        <w:ind w:left="115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EB835BE"/>
    <w:multiLevelType w:val="singleLevel"/>
    <w:tmpl w:val="ED520A3A"/>
    <w:lvl w:ilvl="0">
      <w:start w:val="1"/>
      <w:numFmt w:val="decimal"/>
      <w:lvlText w:val="%1."/>
      <w:lvlJc w:val="left"/>
      <w:pPr>
        <w:tabs>
          <w:tab w:val="num" w:pos="1069"/>
        </w:tabs>
        <w:ind w:left="1069" w:hanging="360"/>
      </w:pPr>
      <w:rPr>
        <w:rFonts w:hint="default"/>
      </w:rPr>
    </w:lvl>
  </w:abstractNum>
  <w:abstractNum w:abstractNumId="13" w15:restartNumberingAfterBreak="0">
    <w:nsid w:val="23AF245B"/>
    <w:multiLevelType w:val="hybridMultilevel"/>
    <w:tmpl w:val="323695CA"/>
    <w:lvl w:ilvl="0" w:tplc="F23C8D5A">
      <w:start w:val="1"/>
      <w:numFmt w:val="decimal"/>
      <w:lvlText w:val="%1."/>
      <w:lvlJc w:val="left"/>
      <w:pPr>
        <w:tabs>
          <w:tab w:val="num" w:pos="1558"/>
        </w:tabs>
        <w:ind w:left="1558" w:hanging="990"/>
      </w:pPr>
      <w:rPr>
        <w:rFonts w:hint="default"/>
      </w:rPr>
    </w:lvl>
    <w:lvl w:ilvl="1" w:tplc="2B8C1D06">
      <w:numFmt w:val="none"/>
      <w:lvlText w:val=""/>
      <w:lvlJc w:val="left"/>
      <w:pPr>
        <w:tabs>
          <w:tab w:val="num" w:pos="360"/>
        </w:tabs>
      </w:pPr>
    </w:lvl>
    <w:lvl w:ilvl="2" w:tplc="DF626C1C">
      <w:numFmt w:val="none"/>
      <w:lvlText w:val=""/>
      <w:lvlJc w:val="left"/>
      <w:pPr>
        <w:tabs>
          <w:tab w:val="num" w:pos="360"/>
        </w:tabs>
      </w:pPr>
    </w:lvl>
    <w:lvl w:ilvl="3" w:tplc="FEC211D8">
      <w:numFmt w:val="none"/>
      <w:lvlText w:val=""/>
      <w:lvlJc w:val="left"/>
      <w:pPr>
        <w:tabs>
          <w:tab w:val="num" w:pos="360"/>
        </w:tabs>
      </w:pPr>
    </w:lvl>
    <w:lvl w:ilvl="4" w:tplc="F5E61922">
      <w:numFmt w:val="none"/>
      <w:lvlText w:val=""/>
      <w:lvlJc w:val="left"/>
      <w:pPr>
        <w:tabs>
          <w:tab w:val="num" w:pos="360"/>
        </w:tabs>
      </w:pPr>
    </w:lvl>
    <w:lvl w:ilvl="5" w:tplc="89E21554">
      <w:numFmt w:val="none"/>
      <w:lvlText w:val=""/>
      <w:lvlJc w:val="left"/>
      <w:pPr>
        <w:tabs>
          <w:tab w:val="num" w:pos="360"/>
        </w:tabs>
      </w:pPr>
    </w:lvl>
    <w:lvl w:ilvl="6" w:tplc="9AD21078">
      <w:numFmt w:val="none"/>
      <w:lvlText w:val=""/>
      <w:lvlJc w:val="left"/>
      <w:pPr>
        <w:tabs>
          <w:tab w:val="num" w:pos="360"/>
        </w:tabs>
      </w:pPr>
    </w:lvl>
    <w:lvl w:ilvl="7" w:tplc="39E6B6A2">
      <w:numFmt w:val="none"/>
      <w:lvlText w:val=""/>
      <w:lvlJc w:val="left"/>
      <w:pPr>
        <w:tabs>
          <w:tab w:val="num" w:pos="360"/>
        </w:tabs>
      </w:pPr>
    </w:lvl>
    <w:lvl w:ilvl="8" w:tplc="E106213C">
      <w:numFmt w:val="none"/>
      <w:lvlText w:val=""/>
      <w:lvlJc w:val="left"/>
      <w:pPr>
        <w:tabs>
          <w:tab w:val="num" w:pos="360"/>
        </w:tabs>
      </w:pPr>
    </w:lvl>
  </w:abstractNum>
  <w:abstractNum w:abstractNumId="14" w15:restartNumberingAfterBreak="0">
    <w:nsid w:val="24452DD5"/>
    <w:multiLevelType w:val="hybridMultilevel"/>
    <w:tmpl w:val="D3E44C94"/>
    <w:lvl w:ilvl="0" w:tplc="FFFFFFFF">
      <w:start w:val="4"/>
      <w:numFmt w:val="bullet"/>
      <w:lvlText w:val="-"/>
      <w:lvlJc w:val="left"/>
      <w:pPr>
        <w:tabs>
          <w:tab w:val="num" w:pos="2361"/>
        </w:tabs>
        <w:ind w:left="2361" w:hanging="1260"/>
      </w:pPr>
      <w:rPr>
        <w:rFonts w:ascii="Times New Roman" w:eastAsia="Times New Roman" w:hAnsi="Times New Roman" w:cs="Times New Roman" w:hint="default"/>
      </w:rPr>
    </w:lvl>
    <w:lvl w:ilvl="1" w:tplc="FFFFFFFF" w:tentative="1">
      <w:start w:val="1"/>
      <w:numFmt w:val="bullet"/>
      <w:lvlText w:val="o"/>
      <w:lvlJc w:val="left"/>
      <w:pPr>
        <w:tabs>
          <w:tab w:val="num" w:pos="2181"/>
        </w:tabs>
        <w:ind w:left="2181" w:hanging="360"/>
      </w:pPr>
      <w:rPr>
        <w:rFonts w:ascii="Courier New" w:hAnsi="Courier New" w:hint="default"/>
      </w:rPr>
    </w:lvl>
    <w:lvl w:ilvl="2" w:tplc="FFFFFFFF" w:tentative="1">
      <w:start w:val="1"/>
      <w:numFmt w:val="bullet"/>
      <w:lvlText w:val=""/>
      <w:lvlJc w:val="left"/>
      <w:pPr>
        <w:tabs>
          <w:tab w:val="num" w:pos="2901"/>
        </w:tabs>
        <w:ind w:left="2901" w:hanging="360"/>
      </w:pPr>
      <w:rPr>
        <w:rFonts w:ascii="Wingdings" w:hAnsi="Wingdings" w:hint="default"/>
      </w:rPr>
    </w:lvl>
    <w:lvl w:ilvl="3" w:tplc="FFFFFFFF" w:tentative="1">
      <w:start w:val="1"/>
      <w:numFmt w:val="bullet"/>
      <w:lvlText w:val=""/>
      <w:lvlJc w:val="left"/>
      <w:pPr>
        <w:tabs>
          <w:tab w:val="num" w:pos="3621"/>
        </w:tabs>
        <w:ind w:left="3621" w:hanging="360"/>
      </w:pPr>
      <w:rPr>
        <w:rFonts w:ascii="Symbol" w:hAnsi="Symbol" w:hint="default"/>
      </w:rPr>
    </w:lvl>
    <w:lvl w:ilvl="4" w:tplc="FFFFFFFF" w:tentative="1">
      <w:start w:val="1"/>
      <w:numFmt w:val="bullet"/>
      <w:lvlText w:val="o"/>
      <w:lvlJc w:val="left"/>
      <w:pPr>
        <w:tabs>
          <w:tab w:val="num" w:pos="4341"/>
        </w:tabs>
        <w:ind w:left="4341" w:hanging="360"/>
      </w:pPr>
      <w:rPr>
        <w:rFonts w:ascii="Courier New" w:hAnsi="Courier New" w:hint="default"/>
      </w:rPr>
    </w:lvl>
    <w:lvl w:ilvl="5" w:tplc="FFFFFFFF" w:tentative="1">
      <w:start w:val="1"/>
      <w:numFmt w:val="bullet"/>
      <w:lvlText w:val=""/>
      <w:lvlJc w:val="left"/>
      <w:pPr>
        <w:tabs>
          <w:tab w:val="num" w:pos="5061"/>
        </w:tabs>
        <w:ind w:left="5061" w:hanging="360"/>
      </w:pPr>
      <w:rPr>
        <w:rFonts w:ascii="Wingdings" w:hAnsi="Wingdings" w:hint="default"/>
      </w:rPr>
    </w:lvl>
    <w:lvl w:ilvl="6" w:tplc="FFFFFFFF" w:tentative="1">
      <w:start w:val="1"/>
      <w:numFmt w:val="bullet"/>
      <w:lvlText w:val=""/>
      <w:lvlJc w:val="left"/>
      <w:pPr>
        <w:tabs>
          <w:tab w:val="num" w:pos="5781"/>
        </w:tabs>
        <w:ind w:left="5781" w:hanging="360"/>
      </w:pPr>
      <w:rPr>
        <w:rFonts w:ascii="Symbol" w:hAnsi="Symbol" w:hint="default"/>
      </w:rPr>
    </w:lvl>
    <w:lvl w:ilvl="7" w:tplc="FFFFFFFF" w:tentative="1">
      <w:start w:val="1"/>
      <w:numFmt w:val="bullet"/>
      <w:lvlText w:val="o"/>
      <w:lvlJc w:val="left"/>
      <w:pPr>
        <w:tabs>
          <w:tab w:val="num" w:pos="6501"/>
        </w:tabs>
        <w:ind w:left="6501" w:hanging="360"/>
      </w:pPr>
      <w:rPr>
        <w:rFonts w:ascii="Courier New" w:hAnsi="Courier New" w:hint="default"/>
      </w:rPr>
    </w:lvl>
    <w:lvl w:ilvl="8" w:tplc="FFFFFFFF" w:tentative="1">
      <w:start w:val="1"/>
      <w:numFmt w:val="bullet"/>
      <w:lvlText w:val=""/>
      <w:lvlJc w:val="left"/>
      <w:pPr>
        <w:tabs>
          <w:tab w:val="num" w:pos="7221"/>
        </w:tabs>
        <w:ind w:left="7221" w:hanging="360"/>
      </w:pPr>
      <w:rPr>
        <w:rFonts w:ascii="Wingdings" w:hAnsi="Wingdings" w:hint="default"/>
      </w:rPr>
    </w:lvl>
  </w:abstractNum>
  <w:abstractNum w:abstractNumId="15" w15:restartNumberingAfterBreak="0">
    <w:nsid w:val="25B24E28"/>
    <w:multiLevelType w:val="singleLevel"/>
    <w:tmpl w:val="513A7F06"/>
    <w:lvl w:ilvl="0">
      <w:start w:val="1"/>
      <w:numFmt w:val="decimal"/>
      <w:lvlText w:val="%1."/>
      <w:lvlJc w:val="left"/>
      <w:pPr>
        <w:tabs>
          <w:tab w:val="num" w:pos="900"/>
        </w:tabs>
        <w:ind w:left="900" w:hanging="360"/>
      </w:pPr>
      <w:rPr>
        <w:rFonts w:hint="default"/>
      </w:rPr>
    </w:lvl>
  </w:abstractNum>
  <w:abstractNum w:abstractNumId="16" w15:restartNumberingAfterBreak="0">
    <w:nsid w:val="290D0803"/>
    <w:multiLevelType w:val="hybridMultilevel"/>
    <w:tmpl w:val="8B269A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D913E1"/>
    <w:multiLevelType w:val="singleLevel"/>
    <w:tmpl w:val="CBB2E5C8"/>
    <w:lvl w:ilvl="0">
      <w:start w:val="2"/>
      <w:numFmt w:val="bullet"/>
      <w:lvlText w:val="-"/>
      <w:lvlJc w:val="left"/>
      <w:pPr>
        <w:tabs>
          <w:tab w:val="num" w:pos="360"/>
        </w:tabs>
        <w:ind w:left="360" w:hanging="360"/>
      </w:pPr>
      <w:rPr>
        <w:rFonts w:hint="default"/>
      </w:rPr>
    </w:lvl>
  </w:abstractNum>
  <w:abstractNum w:abstractNumId="18" w15:restartNumberingAfterBreak="0">
    <w:nsid w:val="37D224EA"/>
    <w:multiLevelType w:val="multilevel"/>
    <w:tmpl w:val="2E78368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38AB3007"/>
    <w:multiLevelType w:val="hybridMultilevel"/>
    <w:tmpl w:val="47505000"/>
    <w:lvl w:ilvl="0" w:tplc="641E69C8">
      <w:start w:val="1"/>
      <w:numFmt w:val="decimal"/>
      <w:lvlText w:val="%1."/>
      <w:lvlJc w:val="left"/>
      <w:pPr>
        <w:tabs>
          <w:tab w:val="num" w:pos="928"/>
        </w:tabs>
        <w:ind w:left="928" w:hanging="360"/>
      </w:pPr>
    </w:lvl>
    <w:lvl w:ilvl="1" w:tplc="C00C2F88">
      <w:numFmt w:val="none"/>
      <w:lvlText w:val=""/>
      <w:lvlJc w:val="left"/>
      <w:pPr>
        <w:tabs>
          <w:tab w:val="num" w:pos="568"/>
        </w:tabs>
      </w:pPr>
    </w:lvl>
    <w:lvl w:ilvl="2" w:tplc="01D23D7E">
      <w:numFmt w:val="none"/>
      <w:lvlText w:val=""/>
      <w:lvlJc w:val="left"/>
      <w:pPr>
        <w:tabs>
          <w:tab w:val="num" w:pos="568"/>
        </w:tabs>
      </w:pPr>
    </w:lvl>
    <w:lvl w:ilvl="3" w:tplc="68286012">
      <w:numFmt w:val="none"/>
      <w:lvlText w:val=""/>
      <w:lvlJc w:val="left"/>
      <w:pPr>
        <w:tabs>
          <w:tab w:val="num" w:pos="568"/>
        </w:tabs>
      </w:pPr>
    </w:lvl>
    <w:lvl w:ilvl="4" w:tplc="F7ECC34E">
      <w:numFmt w:val="none"/>
      <w:lvlText w:val=""/>
      <w:lvlJc w:val="left"/>
      <w:pPr>
        <w:tabs>
          <w:tab w:val="num" w:pos="568"/>
        </w:tabs>
      </w:pPr>
    </w:lvl>
    <w:lvl w:ilvl="5" w:tplc="36C6A13A">
      <w:numFmt w:val="none"/>
      <w:lvlText w:val=""/>
      <w:lvlJc w:val="left"/>
      <w:pPr>
        <w:tabs>
          <w:tab w:val="num" w:pos="568"/>
        </w:tabs>
      </w:pPr>
    </w:lvl>
    <w:lvl w:ilvl="6" w:tplc="D21619AA">
      <w:numFmt w:val="none"/>
      <w:lvlText w:val=""/>
      <w:lvlJc w:val="left"/>
      <w:pPr>
        <w:tabs>
          <w:tab w:val="num" w:pos="568"/>
        </w:tabs>
      </w:pPr>
    </w:lvl>
    <w:lvl w:ilvl="7" w:tplc="F21830B4">
      <w:numFmt w:val="none"/>
      <w:lvlText w:val=""/>
      <w:lvlJc w:val="left"/>
      <w:pPr>
        <w:tabs>
          <w:tab w:val="num" w:pos="568"/>
        </w:tabs>
      </w:pPr>
    </w:lvl>
    <w:lvl w:ilvl="8" w:tplc="E4C4F200">
      <w:numFmt w:val="none"/>
      <w:lvlText w:val=""/>
      <w:lvlJc w:val="left"/>
      <w:pPr>
        <w:tabs>
          <w:tab w:val="num" w:pos="568"/>
        </w:tabs>
      </w:pPr>
    </w:lvl>
  </w:abstractNum>
  <w:abstractNum w:abstractNumId="20" w15:restartNumberingAfterBreak="0">
    <w:nsid w:val="38DF0902"/>
    <w:multiLevelType w:val="hybridMultilevel"/>
    <w:tmpl w:val="2E78120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EA2180"/>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425D1A73"/>
    <w:multiLevelType w:val="hybridMultilevel"/>
    <w:tmpl w:val="20A250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4152680"/>
    <w:multiLevelType w:val="multilevel"/>
    <w:tmpl w:val="65BA2006"/>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15:restartNumberingAfterBreak="0">
    <w:nsid w:val="4CE35A73"/>
    <w:multiLevelType w:val="hybridMultilevel"/>
    <w:tmpl w:val="E662E2E8"/>
    <w:lvl w:ilvl="0" w:tplc="ED8CA5A2">
      <w:start w:val="9"/>
      <w:numFmt w:val="decimal"/>
      <w:lvlText w:val="%1."/>
      <w:lvlJc w:val="left"/>
      <w:pPr>
        <w:tabs>
          <w:tab w:val="num" w:pos="990"/>
        </w:tabs>
        <w:ind w:left="990" w:hanging="55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E735F01"/>
    <w:multiLevelType w:val="hybridMultilevel"/>
    <w:tmpl w:val="80CA56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13825BC"/>
    <w:multiLevelType w:val="multilevel"/>
    <w:tmpl w:val="C76AEBE8"/>
    <w:lvl w:ilvl="0">
      <w:start w:val="2"/>
      <w:numFmt w:val="decimal"/>
      <w:lvlText w:val="%1"/>
      <w:lvlJc w:val="left"/>
      <w:pPr>
        <w:tabs>
          <w:tab w:val="num" w:pos="480"/>
        </w:tabs>
        <w:ind w:left="480" w:hanging="480"/>
      </w:pPr>
      <w:rPr>
        <w:rFonts w:hint="default"/>
      </w:rPr>
    </w:lvl>
    <w:lvl w:ilvl="1">
      <w:start w:val="18"/>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7" w15:restartNumberingAfterBreak="0">
    <w:nsid w:val="5156239C"/>
    <w:multiLevelType w:val="hybridMultilevel"/>
    <w:tmpl w:val="B75850EA"/>
    <w:lvl w:ilvl="0" w:tplc="01927AA6">
      <w:start w:val="5"/>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8" w15:restartNumberingAfterBreak="0">
    <w:nsid w:val="576B722A"/>
    <w:multiLevelType w:val="singleLevel"/>
    <w:tmpl w:val="E89C52BE"/>
    <w:lvl w:ilvl="0">
      <w:numFmt w:val="bullet"/>
      <w:lvlText w:val="-"/>
      <w:lvlJc w:val="left"/>
      <w:pPr>
        <w:tabs>
          <w:tab w:val="num" w:pos="360"/>
        </w:tabs>
        <w:ind w:left="360" w:hanging="360"/>
      </w:pPr>
      <w:rPr>
        <w:rFonts w:hint="default"/>
      </w:rPr>
    </w:lvl>
  </w:abstractNum>
  <w:abstractNum w:abstractNumId="29" w15:restartNumberingAfterBreak="0">
    <w:nsid w:val="591A0102"/>
    <w:multiLevelType w:val="hybridMultilevel"/>
    <w:tmpl w:val="ED7C4750"/>
    <w:lvl w:ilvl="0" w:tplc="FFFFFFFF">
      <w:start w:val="2"/>
      <w:numFmt w:val="bullet"/>
      <w:lvlText w:val="-"/>
      <w:lvlJc w:val="left"/>
      <w:pPr>
        <w:tabs>
          <w:tab w:val="num" w:pos="1665"/>
        </w:tabs>
        <w:ind w:left="1665" w:hanging="94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1DA6"/>
    <w:multiLevelType w:val="singleLevel"/>
    <w:tmpl w:val="3F76F5FC"/>
    <w:lvl w:ilvl="0">
      <w:start w:val="1"/>
      <w:numFmt w:val="decimal"/>
      <w:lvlText w:val="%1."/>
      <w:lvlJc w:val="left"/>
      <w:pPr>
        <w:tabs>
          <w:tab w:val="num" w:pos="1500"/>
        </w:tabs>
        <w:ind w:left="1500" w:hanging="420"/>
      </w:pPr>
      <w:rPr>
        <w:rFonts w:hint="default"/>
      </w:rPr>
    </w:lvl>
  </w:abstractNum>
  <w:abstractNum w:abstractNumId="31" w15:restartNumberingAfterBreak="0">
    <w:nsid w:val="5BD014D6"/>
    <w:multiLevelType w:val="multilevel"/>
    <w:tmpl w:val="31887DD6"/>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15:restartNumberingAfterBreak="0">
    <w:nsid w:val="5C904A1B"/>
    <w:multiLevelType w:val="hybridMultilevel"/>
    <w:tmpl w:val="A6CC4C8E"/>
    <w:lvl w:ilvl="0" w:tplc="FFFFFFFF">
      <w:start w:val="1"/>
      <w:numFmt w:val="decimal"/>
      <w:lvlText w:val="%1."/>
      <w:lvlJc w:val="left"/>
      <w:pPr>
        <w:tabs>
          <w:tab w:val="num" w:pos="1740"/>
        </w:tabs>
        <w:ind w:left="1740" w:hanging="10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5CEA49B0"/>
    <w:multiLevelType w:val="hybridMultilevel"/>
    <w:tmpl w:val="B8A2B45C"/>
    <w:lvl w:ilvl="0" w:tplc="0DC2299C">
      <w:start w:val="2"/>
      <w:numFmt w:val="decimal"/>
      <w:lvlText w:val="%1)"/>
      <w:lvlJc w:val="left"/>
      <w:pPr>
        <w:tabs>
          <w:tab w:val="num" w:pos="432"/>
        </w:tabs>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D5001CF"/>
    <w:multiLevelType w:val="multilevel"/>
    <w:tmpl w:val="43B86D6C"/>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074"/>
        </w:tabs>
        <w:ind w:left="1074" w:hanging="720"/>
      </w:pPr>
      <w:rPr>
        <w:rFonts w:hint="default"/>
      </w:rPr>
    </w:lvl>
    <w:lvl w:ilvl="2">
      <w:start w:val="7"/>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5" w15:restartNumberingAfterBreak="0">
    <w:nsid w:val="60F42B84"/>
    <w:multiLevelType w:val="multilevel"/>
    <w:tmpl w:val="31C84A5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6" w15:restartNumberingAfterBreak="0">
    <w:nsid w:val="61164E42"/>
    <w:multiLevelType w:val="hybridMultilevel"/>
    <w:tmpl w:val="775A16E4"/>
    <w:lvl w:ilvl="0" w:tplc="73DEADA4">
      <w:start w:val="1"/>
      <w:numFmt w:val="decimal"/>
      <w:lvlText w:val="%1."/>
      <w:lvlJc w:val="left"/>
      <w:pPr>
        <w:tabs>
          <w:tab w:val="num" w:pos="720"/>
        </w:tabs>
        <w:ind w:left="720" w:hanging="360"/>
      </w:pPr>
      <w:rPr>
        <w:rFonts w:hint="default"/>
      </w:rPr>
    </w:lvl>
    <w:lvl w:ilvl="1" w:tplc="FA6222B0">
      <w:numFmt w:val="none"/>
      <w:lvlText w:val=""/>
      <w:lvlJc w:val="left"/>
      <w:pPr>
        <w:tabs>
          <w:tab w:val="num" w:pos="360"/>
        </w:tabs>
      </w:pPr>
    </w:lvl>
    <w:lvl w:ilvl="2" w:tplc="1AD4898E">
      <w:numFmt w:val="none"/>
      <w:lvlText w:val=""/>
      <w:lvlJc w:val="left"/>
      <w:pPr>
        <w:tabs>
          <w:tab w:val="num" w:pos="360"/>
        </w:tabs>
      </w:pPr>
    </w:lvl>
    <w:lvl w:ilvl="3" w:tplc="782252D2">
      <w:numFmt w:val="none"/>
      <w:lvlText w:val=""/>
      <w:lvlJc w:val="left"/>
      <w:pPr>
        <w:tabs>
          <w:tab w:val="num" w:pos="360"/>
        </w:tabs>
      </w:pPr>
    </w:lvl>
    <w:lvl w:ilvl="4" w:tplc="9664FF96">
      <w:numFmt w:val="none"/>
      <w:lvlText w:val=""/>
      <w:lvlJc w:val="left"/>
      <w:pPr>
        <w:tabs>
          <w:tab w:val="num" w:pos="360"/>
        </w:tabs>
      </w:pPr>
    </w:lvl>
    <w:lvl w:ilvl="5" w:tplc="C770B124">
      <w:numFmt w:val="none"/>
      <w:lvlText w:val=""/>
      <w:lvlJc w:val="left"/>
      <w:pPr>
        <w:tabs>
          <w:tab w:val="num" w:pos="360"/>
        </w:tabs>
      </w:pPr>
    </w:lvl>
    <w:lvl w:ilvl="6" w:tplc="59B01A66">
      <w:numFmt w:val="none"/>
      <w:lvlText w:val=""/>
      <w:lvlJc w:val="left"/>
      <w:pPr>
        <w:tabs>
          <w:tab w:val="num" w:pos="360"/>
        </w:tabs>
      </w:pPr>
    </w:lvl>
    <w:lvl w:ilvl="7" w:tplc="39001276">
      <w:numFmt w:val="none"/>
      <w:lvlText w:val=""/>
      <w:lvlJc w:val="left"/>
      <w:pPr>
        <w:tabs>
          <w:tab w:val="num" w:pos="360"/>
        </w:tabs>
      </w:pPr>
    </w:lvl>
    <w:lvl w:ilvl="8" w:tplc="9CF4D3B4">
      <w:numFmt w:val="none"/>
      <w:lvlText w:val=""/>
      <w:lvlJc w:val="left"/>
      <w:pPr>
        <w:tabs>
          <w:tab w:val="num" w:pos="360"/>
        </w:tabs>
      </w:pPr>
    </w:lvl>
  </w:abstractNum>
  <w:abstractNum w:abstractNumId="37" w15:restartNumberingAfterBreak="0">
    <w:nsid w:val="627C08EF"/>
    <w:multiLevelType w:val="multilevel"/>
    <w:tmpl w:val="B328B7F2"/>
    <w:lvl w:ilvl="0">
      <w:start w:val="4"/>
      <w:numFmt w:val="decimal"/>
      <w:lvlText w:val="%1"/>
      <w:lvlJc w:val="left"/>
      <w:pPr>
        <w:tabs>
          <w:tab w:val="num" w:pos="495"/>
        </w:tabs>
        <w:ind w:left="495" w:hanging="495"/>
      </w:pPr>
      <w:rPr>
        <w:rFonts w:hint="default"/>
      </w:rPr>
    </w:lvl>
    <w:lvl w:ilvl="1">
      <w:start w:val="7"/>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8" w15:restartNumberingAfterBreak="0">
    <w:nsid w:val="65A41C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9F3ED5"/>
    <w:multiLevelType w:val="hybridMultilevel"/>
    <w:tmpl w:val="6A26B1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B335DD2"/>
    <w:multiLevelType w:val="multilevel"/>
    <w:tmpl w:val="3424D352"/>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1" w15:restartNumberingAfterBreak="0">
    <w:nsid w:val="6EDA6740"/>
    <w:multiLevelType w:val="hybridMultilevel"/>
    <w:tmpl w:val="A060F264"/>
    <w:lvl w:ilvl="0" w:tplc="58065C6A">
      <w:start w:val="10"/>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2" w15:restartNumberingAfterBreak="0">
    <w:nsid w:val="75CC6133"/>
    <w:multiLevelType w:val="multilevel"/>
    <w:tmpl w:val="5F00200E"/>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3" w15:restartNumberingAfterBreak="0">
    <w:nsid w:val="76AE40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BE5599"/>
    <w:multiLevelType w:val="multilevel"/>
    <w:tmpl w:val="0A3C096C"/>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074"/>
        </w:tabs>
        <w:ind w:left="1074" w:hanging="72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5" w15:restartNumberingAfterBreak="0">
    <w:nsid w:val="78CB5972"/>
    <w:multiLevelType w:val="hybridMultilevel"/>
    <w:tmpl w:val="E9A6195C"/>
    <w:lvl w:ilvl="0" w:tplc="07C4570C">
      <w:start w:val="3"/>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6" w15:restartNumberingAfterBreak="0">
    <w:nsid w:val="7E4201CA"/>
    <w:multiLevelType w:val="hybridMultilevel"/>
    <w:tmpl w:val="FB92AEE8"/>
    <w:lvl w:ilvl="0" w:tplc="7F9ABE88">
      <w:start w:val="1"/>
      <w:numFmt w:val="decimal"/>
      <w:lvlText w:val="%1."/>
      <w:lvlJc w:val="left"/>
      <w:pPr>
        <w:tabs>
          <w:tab w:val="num" w:pos="1095"/>
        </w:tabs>
        <w:ind w:left="109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3"/>
  </w:num>
  <w:num w:numId="2">
    <w:abstractNumId w:val="38"/>
  </w:num>
  <w:num w:numId="3">
    <w:abstractNumId w:val="7"/>
  </w:num>
  <w:num w:numId="4">
    <w:abstractNumId w:val="21"/>
  </w:num>
  <w:num w:numId="5">
    <w:abstractNumId w:val="12"/>
  </w:num>
  <w:num w:numId="6">
    <w:abstractNumId w:val="30"/>
  </w:num>
  <w:num w:numId="7">
    <w:abstractNumId w:val="15"/>
  </w:num>
  <w:num w:numId="8">
    <w:abstractNumId w:val="36"/>
  </w:num>
  <w:num w:numId="9">
    <w:abstractNumId w:val="13"/>
  </w:num>
  <w:num w:numId="10">
    <w:abstractNumId w:val="28"/>
  </w:num>
  <w:num w:numId="11">
    <w:abstractNumId w:val="17"/>
  </w:num>
  <w:num w:numId="12">
    <w:abstractNumId w:val="20"/>
  </w:num>
  <w:num w:numId="13">
    <w:abstractNumId w:val="16"/>
  </w:num>
  <w:num w:numId="14">
    <w:abstractNumId w:val="6"/>
  </w:num>
  <w:num w:numId="15">
    <w:abstractNumId w:val="32"/>
  </w:num>
  <w:num w:numId="16">
    <w:abstractNumId w:val="14"/>
  </w:num>
  <w:num w:numId="17">
    <w:abstractNumId w:val="35"/>
  </w:num>
  <w:num w:numId="18">
    <w:abstractNumId w:val="8"/>
  </w:num>
  <w:num w:numId="19">
    <w:abstractNumId w:val="40"/>
  </w:num>
  <w:num w:numId="20">
    <w:abstractNumId w:val="29"/>
  </w:num>
  <w:num w:numId="21">
    <w:abstractNumId w:val="23"/>
  </w:num>
  <w:num w:numId="22">
    <w:abstractNumId w:val="44"/>
  </w:num>
  <w:num w:numId="23">
    <w:abstractNumId w:val="42"/>
  </w:num>
  <w:num w:numId="24">
    <w:abstractNumId w:val="1"/>
  </w:num>
  <w:num w:numId="25">
    <w:abstractNumId w:val="10"/>
  </w:num>
  <w:num w:numId="26">
    <w:abstractNumId w:val="5"/>
  </w:num>
  <w:num w:numId="27">
    <w:abstractNumId w:val="34"/>
  </w:num>
  <w:num w:numId="28">
    <w:abstractNumId w:val="9"/>
  </w:num>
  <w:num w:numId="29">
    <w:abstractNumId w:val="18"/>
  </w:num>
  <w:num w:numId="30">
    <w:abstractNumId w:val="3"/>
  </w:num>
  <w:num w:numId="31">
    <w:abstractNumId w:val="31"/>
  </w:num>
  <w:num w:numId="32">
    <w:abstractNumId w:val="4"/>
  </w:num>
  <w:num w:numId="33">
    <w:abstractNumId w:val="0"/>
  </w:num>
  <w:num w:numId="34">
    <w:abstractNumId w:val="39"/>
  </w:num>
  <w:num w:numId="3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7"/>
  </w:num>
  <w:num w:numId="46">
    <w:abstractNumId w:val="27"/>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F0"/>
    <w:rsid w:val="00023216"/>
    <w:rsid w:val="00061F26"/>
    <w:rsid w:val="00083CB9"/>
    <w:rsid w:val="000D7F5C"/>
    <w:rsid w:val="000E245E"/>
    <w:rsid w:val="00137F84"/>
    <w:rsid w:val="001661A6"/>
    <w:rsid w:val="001C5F60"/>
    <w:rsid w:val="001E1AA1"/>
    <w:rsid w:val="00210794"/>
    <w:rsid w:val="00210799"/>
    <w:rsid w:val="00234284"/>
    <w:rsid w:val="00245891"/>
    <w:rsid w:val="002A15FD"/>
    <w:rsid w:val="002D6D92"/>
    <w:rsid w:val="00315F79"/>
    <w:rsid w:val="00362EF1"/>
    <w:rsid w:val="003756B0"/>
    <w:rsid w:val="00395C5E"/>
    <w:rsid w:val="00486243"/>
    <w:rsid w:val="004C2861"/>
    <w:rsid w:val="004C3F3E"/>
    <w:rsid w:val="00501BE3"/>
    <w:rsid w:val="005604FA"/>
    <w:rsid w:val="00590A70"/>
    <w:rsid w:val="00594EE9"/>
    <w:rsid w:val="005B2D14"/>
    <w:rsid w:val="005F4E18"/>
    <w:rsid w:val="00641975"/>
    <w:rsid w:val="00681C33"/>
    <w:rsid w:val="006B4B77"/>
    <w:rsid w:val="006C1021"/>
    <w:rsid w:val="006D02CE"/>
    <w:rsid w:val="007C70AB"/>
    <w:rsid w:val="008735C3"/>
    <w:rsid w:val="008A7759"/>
    <w:rsid w:val="008E4A26"/>
    <w:rsid w:val="00924680"/>
    <w:rsid w:val="00935D3C"/>
    <w:rsid w:val="009652FB"/>
    <w:rsid w:val="00987180"/>
    <w:rsid w:val="009C2EDC"/>
    <w:rsid w:val="009C79E1"/>
    <w:rsid w:val="00A06F51"/>
    <w:rsid w:val="00A165AE"/>
    <w:rsid w:val="00AE472E"/>
    <w:rsid w:val="00B21C78"/>
    <w:rsid w:val="00B346BE"/>
    <w:rsid w:val="00B42434"/>
    <w:rsid w:val="00BB087D"/>
    <w:rsid w:val="00C12425"/>
    <w:rsid w:val="00C66CE5"/>
    <w:rsid w:val="00C673F0"/>
    <w:rsid w:val="00CD1AF0"/>
    <w:rsid w:val="00D25967"/>
    <w:rsid w:val="00D40569"/>
    <w:rsid w:val="00D77E77"/>
    <w:rsid w:val="00DC3C5E"/>
    <w:rsid w:val="00DD0768"/>
    <w:rsid w:val="00E165FC"/>
    <w:rsid w:val="00E179FB"/>
    <w:rsid w:val="00E92AE8"/>
    <w:rsid w:val="00ED03B0"/>
    <w:rsid w:val="00F031AA"/>
    <w:rsid w:val="00F21AC3"/>
    <w:rsid w:val="00FF4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7DB07-82BE-4A6D-9940-10FD6825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031AA"/>
    <w:pPr>
      <w:keepNext/>
      <w:spacing w:after="0" w:line="240" w:lineRule="auto"/>
      <w:ind w:left="567"/>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F031AA"/>
    <w:pPr>
      <w:keepNext/>
      <w:spacing w:after="0" w:line="240" w:lineRule="auto"/>
      <w:ind w:left="6804"/>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F031AA"/>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F031AA"/>
    <w:pPr>
      <w:keepNext/>
      <w:spacing w:after="0" w:line="240" w:lineRule="auto"/>
      <w:ind w:left="6804"/>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F031AA"/>
    <w:pPr>
      <w:keepNext/>
      <w:spacing w:after="360" w:line="240" w:lineRule="auto"/>
      <w:jc w:val="center"/>
      <w:outlineLvl w:val="4"/>
    </w:pPr>
    <w:rPr>
      <w:rFonts w:ascii="Times New Roman" w:eastAsia="Times New Roman" w:hAnsi="Times New Roman" w:cs="Times New Roman"/>
      <w:b/>
      <w:spacing w:val="60"/>
      <w:sz w:val="28"/>
      <w:szCs w:val="20"/>
      <w:lang w:eastAsia="ru-RU"/>
    </w:rPr>
  </w:style>
  <w:style w:type="paragraph" w:styleId="6">
    <w:name w:val="heading 6"/>
    <w:basedOn w:val="a"/>
    <w:next w:val="a"/>
    <w:link w:val="60"/>
    <w:qFormat/>
    <w:rsid w:val="00F031AA"/>
    <w:pPr>
      <w:keepNext/>
      <w:spacing w:after="120" w:line="240" w:lineRule="auto"/>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F031AA"/>
    <w:pPr>
      <w:keepNext/>
      <w:spacing w:before="120" w:after="0" w:line="240" w:lineRule="auto"/>
      <w:jc w:val="both"/>
      <w:outlineLvl w:val="6"/>
    </w:pPr>
    <w:rPr>
      <w:rFonts w:ascii="Times New Roman" w:eastAsia="Times New Roman" w:hAnsi="Times New Roman" w:cs="Times New Roman"/>
      <w:caps/>
      <w:sz w:val="28"/>
      <w:szCs w:val="20"/>
      <w:lang w:eastAsia="ru-RU"/>
    </w:rPr>
  </w:style>
  <w:style w:type="paragraph" w:styleId="8">
    <w:name w:val="heading 8"/>
    <w:basedOn w:val="a"/>
    <w:next w:val="a"/>
    <w:link w:val="80"/>
    <w:qFormat/>
    <w:rsid w:val="00F031AA"/>
    <w:pPr>
      <w:keepNext/>
      <w:spacing w:before="120" w:after="0" w:line="240" w:lineRule="auto"/>
      <w:ind w:firstLine="4536"/>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F031AA"/>
    <w:pPr>
      <w:keepNext/>
      <w:spacing w:before="120" w:after="0" w:line="240" w:lineRule="auto"/>
      <w:outlineLvl w:val="8"/>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1A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031A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031A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F031AA"/>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F031AA"/>
    <w:rPr>
      <w:rFonts w:ascii="Times New Roman" w:eastAsia="Times New Roman" w:hAnsi="Times New Roman" w:cs="Times New Roman"/>
      <w:b/>
      <w:spacing w:val="60"/>
      <w:sz w:val="28"/>
      <w:szCs w:val="20"/>
      <w:lang w:eastAsia="ru-RU"/>
    </w:rPr>
  </w:style>
  <w:style w:type="character" w:customStyle="1" w:styleId="60">
    <w:name w:val="Заголовок 6 Знак"/>
    <w:basedOn w:val="a0"/>
    <w:link w:val="6"/>
    <w:rsid w:val="00F031AA"/>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F031AA"/>
    <w:rPr>
      <w:rFonts w:ascii="Times New Roman" w:eastAsia="Times New Roman" w:hAnsi="Times New Roman" w:cs="Times New Roman"/>
      <w:caps/>
      <w:sz w:val="28"/>
      <w:szCs w:val="20"/>
      <w:lang w:eastAsia="ru-RU"/>
    </w:rPr>
  </w:style>
  <w:style w:type="character" w:customStyle="1" w:styleId="80">
    <w:name w:val="Заголовок 8 Знак"/>
    <w:basedOn w:val="a0"/>
    <w:link w:val="8"/>
    <w:rsid w:val="00F031AA"/>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F031AA"/>
    <w:rPr>
      <w:rFonts w:ascii="Times New Roman" w:eastAsia="Times New Roman" w:hAnsi="Times New Roman" w:cs="Times New Roman"/>
      <w:b/>
      <w:bCs/>
      <w:sz w:val="24"/>
      <w:szCs w:val="20"/>
      <w:lang w:eastAsia="ru-RU"/>
    </w:rPr>
  </w:style>
  <w:style w:type="numbering" w:customStyle="1" w:styleId="11">
    <w:name w:val="Нет списка1"/>
    <w:next w:val="a2"/>
    <w:semiHidden/>
    <w:unhideWhenUsed/>
    <w:rsid w:val="00F031AA"/>
  </w:style>
  <w:style w:type="paragraph" w:styleId="a3">
    <w:name w:val="Body Text"/>
    <w:basedOn w:val="a"/>
    <w:link w:val="a4"/>
    <w:rsid w:val="00F031AA"/>
    <w:pPr>
      <w:spacing w:after="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F031AA"/>
    <w:rPr>
      <w:rFonts w:ascii="Times New Roman" w:eastAsia="Times New Roman" w:hAnsi="Times New Roman" w:cs="Times New Roman"/>
      <w:sz w:val="24"/>
      <w:szCs w:val="20"/>
      <w:lang w:eastAsia="ru-RU"/>
    </w:rPr>
  </w:style>
  <w:style w:type="paragraph" w:styleId="a5">
    <w:name w:val="Body Text Indent"/>
    <w:basedOn w:val="a"/>
    <w:link w:val="a6"/>
    <w:rsid w:val="00F031AA"/>
    <w:pPr>
      <w:spacing w:after="0" w:line="240" w:lineRule="auto"/>
      <w:ind w:left="567" w:firstLine="297"/>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F031AA"/>
    <w:rPr>
      <w:rFonts w:ascii="Times New Roman" w:eastAsia="Times New Roman" w:hAnsi="Times New Roman" w:cs="Times New Roman"/>
      <w:sz w:val="28"/>
      <w:szCs w:val="20"/>
      <w:lang w:eastAsia="ru-RU"/>
    </w:rPr>
  </w:style>
  <w:style w:type="paragraph" w:styleId="21">
    <w:name w:val="Body Text Indent 2"/>
    <w:basedOn w:val="a"/>
    <w:link w:val="22"/>
    <w:rsid w:val="00F031AA"/>
    <w:pPr>
      <w:spacing w:after="0" w:line="240" w:lineRule="auto"/>
      <w:ind w:left="567" w:firstLine="284"/>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F031AA"/>
    <w:rPr>
      <w:rFonts w:ascii="Times New Roman" w:eastAsia="Times New Roman" w:hAnsi="Times New Roman" w:cs="Times New Roman"/>
      <w:sz w:val="28"/>
      <w:szCs w:val="20"/>
      <w:lang w:eastAsia="ru-RU"/>
    </w:rPr>
  </w:style>
  <w:style w:type="paragraph" w:styleId="31">
    <w:name w:val="Body Text Indent 3"/>
    <w:basedOn w:val="a"/>
    <w:link w:val="32"/>
    <w:rsid w:val="00F031AA"/>
    <w:pPr>
      <w:spacing w:before="120" w:after="0" w:line="240" w:lineRule="auto"/>
      <w:ind w:firstLine="709"/>
      <w:jc w:val="both"/>
    </w:pPr>
    <w:rPr>
      <w:rFonts w:ascii="Times New Roman CYR" w:eastAsia="Times New Roman" w:hAnsi="Times New Roman CYR" w:cs="Times New Roman"/>
      <w:sz w:val="28"/>
      <w:szCs w:val="20"/>
      <w:lang w:eastAsia="ru-RU"/>
    </w:rPr>
  </w:style>
  <w:style w:type="character" w:customStyle="1" w:styleId="32">
    <w:name w:val="Основной текст с отступом 3 Знак"/>
    <w:basedOn w:val="a0"/>
    <w:link w:val="31"/>
    <w:rsid w:val="00F031AA"/>
    <w:rPr>
      <w:rFonts w:ascii="Times New Roman CYR" w:eastAsia="Times New Roman" w:hAnsi="Times New Roman CYR" w:cs="Times New Roman"/>
      <w:sz w:val="28"/>
      <w:szCs w:val="20"/>
      <w:lang w:eastAsia="ru-RU"/>
    </w:rPr>
  </w:style>
  <w:style w:type="paragraph" w:styleId="33">
    <w:name w:val="Body Text 3"/>
    <w:basedOn w:val="a"/>
    <w:link w:val="34"/>
    <w:rsid w:val="00F031AA"/>
    <w:pPr>
      <w:spacing w:after="0" w:line="240" w:lineRule="auto"/>
      <w:jc w:val="both"/>
    </w:pPr>
    <w:rPr>
      <w:rFonts w:ascii="Times New Roman" w:eastAsia="Times New Roman" w:hAnsi="Times New Roman" w:cs="Times New Roman"/>
      <w:i/>
      <w:iCs/>
      <w:sz w:val="28"/>
      <w:szCs w:val="20"/>
      <w:lang w:eastAsia="ru-RU"/>
    </w:rPr>
  </w:style>
  <w:style w:type="character" w:customStyle="1" w:styleId="34">
    <w:name w:val="Основной текст 3 Знак"/>
    <w:basedOn w:val="a0"/>
    <w:link w:val="33"/>
    <w:rsid w:val="00F031AA"/>
    <w:rPr>
      <w:rFonts w:ascii="Times New Roman" w:eastAsia="Times New Roman" w:hAnsi="Times New Roman" w:cs="Times New Roman"/>
      <w:i/>
      <w:iCs/>
      <w:sz w:val="28"/>
      <w:szCs w:val="20"/>
      <w:lang w:eastAsia="ru-RU"/>
    </w:rPr>
  </w:style>
  <w:style w:type="paragraph" w:styleId="23">
    <w:name w:val="Body Text 2"/>
    <w:basedOn w:val="a"/>
    <w:link w:val="24"/>
    <w:rsid w:val="00F031AA"/>
    <w:pPr>
      <w:widowControl w:val="0"/>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F031AA"/>
    <w:rPr>
      <w:rFonts w:ascii="Times New Roman" w:eastAsia="Times New Roman" w:hAnsi="Times New Roman" w:cs="Times New Roman"/>
      <w:sz w:val="28"/>
      <w:szCs w:val="24"/>
      <w:lang w:eastAsia="ru-RU"/>
    </w:rPr>
  </w:style>
  <w:style w:type="paragraph" w:customStyle="1" w:styleId="ConsPlusTitle">
    <w:name w:val="ConsPlusTitle"/>
    <w:rsid w:val="00F031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ostan">
    <w:name w:val="Postan"/>
    <w:basedOn w:val="a"/>
    <w:rsid w:val="00F031AA"/>
    <w:pPr>
      <w:widowControl w:val="0"/>
      <w:suppressAutoHyphens/>
      <w:spacing w:after="0" w:line="240" w:lineRule="auto"/>
      <w:jc w:val="center"/>
    </w:pPr>
    <w:rPr>
      <w:rFonts w:ascii="Times New Roman" w:eastAsia="Lucida Sans Unicode" w:hAnsi="Times New Roman" w:cs="Times New Roman"/>
      <w:sz w:val="28"/>
      <w:szCs w:val="24"/>
    </w:rPr>
  </w:style>
  <w:style w:type="character" w:customStyle="1" w:styleId="25">
    <w:name w:val="Основной шрифт абзаца2"/>
    <w:rsid w:val="00F031AA"/>
  </w:style>
  <w:style w:type="character" w:customStyle="1" w:styleId="Absatz-Standardschriftart">
    <w:name w:val="Absatz-Standardschriftart"/>
    <w:rsid w:val="00F031AA"/>
  </w:style>
  <w:style w:type="character" w:customStyle="1" w:styleId="WW-Absatz-Standardschriftart">
    <w:name w:val="WW-Absatz-Standardschriftart"/>
    <w:rsid w:val="00F031AA"/>
  </w:style>
  <w:style w:type="character" w:customStyle="1" w:styleId="WW-Absatz-Standardschriftart1">
    <w:name w:val="WW-Absatz-Standardschriftart1"/>
    <w:rsid w:val="00F031AA"/>
  </w:style>
  <w:style w:type="character" w:customStyle="1" w:styleId="WW-Absatz-Standardschriftart11">
    <w:name w:val="WW-Absatz-Standardschriftart11"/>
    <w:rsid w:val="00F031AA"/>
  </w:style>
  <w:style w:type="character" w:customStyle="1" w:styleId="WW-Absatz-Standardschriftart111">
    <w:name w:val="WW-Absatz-Standardschriftart111"/>
    <w:rsid w:val="00F031AA"/>
  </w:style>
  <w:style w:type="character" w:customStyle="1" w:styleId="WW-Absatz-Standardschriftart1111">
    <w:name w:val="WW-Absatz-Standardschriftart1111"/>
    <w:rsid w:val="00F031AA"/>
  </w:style>
  <w:style w:type="character" w:customStyle="1" w:styleId="a7">
    <w:name w:val="Символ нумерации"/>
    <w:rsid w:val="00F031AA"/>
  </w:style>
  <w:style w:type="character" w:customStyle="1" w:styleId="WW-Absatz-Standardschriftart11111">
    <w:name w:val="WW-Absatz-Standardschriftart11111"/>
    <w:rsid w:val="00F031AA"/>
  </w:style>
  <w:style w:type="character" w:customStyle="1" w:styleId="WW-Absatz-Standardschriftart111111">
    <w:name w:val="WW-Absatz-Standardschriftart111111"/>
    <w:rsid w:val="00F031AA"/>
  </w:style>
  <w:style w:type="character" w:customStyle="1" w:styleId="WW-Absatz-Standardschriftart1111111">
    <w:name w:val="WW-Absatz-Standardschriftart1111111"/>
    <w:rsid w:val="00F031AA"/>
  </w:style>
  <w:style w:type="character" w:customStyle="1" w:styleId="WW-Absatz-Standardschriftart11111111">
    <w:name w:val="WW-Absatz-Standardschriftart11111111"/>
    <w:rsid w:val="00F031AA"/>
  </w:style>
  <w:style w:type="character" w:customStyle="1" w:styleId="WW-Absatz-Standardschriftart111111111">
    <w:name w:val="WW-Absatz-Standardschriftart111111111"/>
    <w:rsid w:val="00F031AA"/>
  </w:style>
  <w:style w:type="character" w:customStyle="1" w:styleId="WW-Absatz-Standardschriftart1111111111">
    <w:name w:val="WW-Absatz-Standardschriftart1111111111"/>
    <w:rsid w:val="00F031AA"/>
  </w:style>
  <w:style w:type="character" w:customStyle="1" w:styleId="WW-Absatz-Standardschriftart11111111111">
    <w:name w:val="WW-Absatz-Standardschriftart11111111111"/>
    <w:rsid w:val="00F031AA"/>
  </w:style>
  <w:style w:type="character" w:customStyle="1" w:styleId="WW-Absatz-Standardschriftart111111111111">
    <w:name w:val="WW-Absatz-Standardschriftart111111111111"/>
    <w:rsid w:val="00F031AA"/>
  </w:style>
  <w:style w:type="character" w:customStyle="1" w:styleId="WW-Absatz-Standardschriftart1111111111111">
    <w:name w:val="WW-Absatz-Standardschriftart1111111111111"/>
    <w:rsid w:val="00F031AA"/>
  </w:style>
  <w:style w:type="character" w:customStyle="1" w:styleId="WW-Absatz-Standardschriftart11111111111111">
    <w:name w:val="WW-Absatz-Standardschriftart11111111111111"/>
    <w:rsid w:val="00F031AA"/>
  </w:style>
  <w:style w:type="character" w:customStyle="1" w:styleId="WW-Absatz-Standardschriftart111111111111111">
    <w:name w:val="WW-Absatz-Standardschriftart111111111111111"/>
    <w:rsid w:val="00F031AA"/>
  </w:style>
  <w:style w:type="character" w:customStyle="1" w:styleId="WW-Absatz-Standardschriftart1111111111111111">
    <w:name w:val="WW-Absatz-Standardschriftart1111111111111111"/>
    <w:rsid w:val="00F031AA"/>
  </w:style>
  <w:style w:type="character" w:customStyle="1" w:styleId="WW-Absatz-Standardschriftart11111111111111111">
    <w:name w:val="WW-Absatz-Standardschriftart11111111111111111"/>
    <w:rsid w:val="00F031AA"/>
  </w:style>
  <w:style w:type="character" w:customStyle="1" w:styleId="WW-Absatz-Standardschriftart111111111111111111">
    <w:name w:val="WW-Absatz-Standardschriftart111111111111111111"/>
    <w:rsid w:val="00F031AA"/>
  </w:style>
  <w:style w:type="character" w:customStyle="1" w:styleId="WW-Absatz-Standardschriftart1111111111111111111">
    <w:name w:val="WW-Absatz-Standardschriftart1111111111111111111"/>
    <w:rsid w:val="00F031AA"/>
  </w:style>
  <w:style w:type="character" w:customStyle="1" w:styleId="WW-Absatz-Standardschriftart11111111111111111111">
    <w:name w:val="WW-Absatz-Standardschriftart11111111111111111111"/>
    <w:rsid w:val="00F031AA"/>
  </w:style>
  <w:style w:type="character" w:customStyle="1" w:styleId="WW-Absatz-Standardschriftart111111111111111111111">
    <w:name w:val="WW-Absatz-Standardschriftart111111111111111111111"/>
    <w:rsid w:val="00F031AA"/>
  </w:style>
  <w:style w:type="character" w:customStyle="1" w:styleId="WW-Absatz-Standardschriftart1111111111111111111111">
    <w:name w:val="WW-Absatz-Standardschriftart1111111111111111111111"/>
    <w:rsid w:val="00F031AA"/>
  </w:style>
  <w:style w:type="character" w:styleId="a8">
    <w:name w:val="page number"/>
    <w:basedOn w:val="25"/>
    <w:rsid w:val="00F031AA"/>
  </w:style>
  <w:style w:type="character" w:customStyle="1" w:styleId="12">
    <w:name w:val="Основной шрифт абзаца1"/>
    <w:rsid w:val="00F031AA"/>
  </w:style>
  <w:style w:type="paragraph" w:customStyle="1" w:styleId="a9">
    <w:name w:val="Заголовок"/>
    <w:basedOn w:val="a"/>
    <w:next w:val="a3"/>
    <w:rsid w:val="00F031AA"/>
    <w:pPr>
      <w:keepNext/>
      <w:widowControl w:val="0"/>
      <w:suppressAutoHyphens/>
      <w:spacing w:before="240" w:after="120" w:line="240" w:lineRule="auto"/>
    </w:pPr>
    <w:rPr>
      <w:rFonts w:ascii="Arial" w:eastAsia="Lucida Sans Unicode" w:hAnsi="Arial" w:cs="Tahoma"/>
      <w:sz w:val="28"/>
      <w:szCs w:val="28"/>
    </w:rPr>
  </w:style>
  <w:style w:type="paragraph" w:styleId="aa">
    <w:name w:val="List"/>
    <w:basedOn w:val="a3"/>
    <w:rsid w:val="00F031AA"/>
    <w:pPr>
      <w:widowControl w:val="0"/>
      <w:suppressAutoHyphens/>
      <w:spacing w:after="120"/>
      <w:jc w:val="left"/>
    </w:pPr>
    <w:rPr>
      <w:rFonts w:eastAsia="Lucida Sans Unicode" w:cs="Tahoma"/>
      <w:szCs w:val="24"/>
    </w:rPr>
  </w:style>
  <w:style w:type="paragraph" w:customStyle="1" w:styleId="26">
    <w:name w:val="Название2"/>
    <w:basedOn w:val="a9"/>
    <w:next w:val="ab"/>
    <w:rsid w:val="00F031AA"/>
  </w:style>
  <w:style w:type="paragraph" w:styleId="ab">
    <w:name w:val="Subtitle"/>
    <w:basedOn w:val="a9"/>
    <w:next w:val="a3"/>
    <w:link w:val="ac"/>
    <w:qFormat/>
    <w:rsid w:val="00F031AA"/>
    <w:pPr>
      <w:jc w:val="center"/>
    </w:pPr>
    <w:rPr>
      <w:i/>
      <w:iCs/>
    </w:rPr>
  </w:style>
  <w:style w:type="character" w:customStyle="1" w:styleId="ac">
    <w:name w:val="Подзаголовок Знак"/>
    <w:basedOn w:val="a0"/>
    <w:link w:val="ab"/>
    <w:rsid w:val="00F031AA"/>
    <w:rPr>
      <w:rFonts w:ascii="Arial" w:eastAsia="Lucida Sans Unicode" w:hAnsi="Arial" w:cs="Tahoma"/>
      <w:i/>
      <w:iCs/>
      <w:sz w:val="28"/>
      <w:szCs w:val="28"/>
    </w:rPr>
  </w:style>
  <w:style w:type="paragraph" w:customStyle="1" w:styleId="27">
    <w:name w:val="Указатель2"/>
    <w:basedOn w:val="a"/>
    <w:rsid w:val="00F031AA"/>
    <w:pPr>
      <w:widowControl w:val="0"/>
      <w:suppressLineNumbers/>
      <w:suppressAutoHyphens/>
      <w:spacing w:after="0" w:line="240" w:lineRule="auto"/>
    </w:pPr>
    <w:rPr>
      <w:rFonts w:ascii="Arial" w:eastAsia="Lucida Sans Unicode" w:hAnsi="Arial" w:cs="Tahoma"/>
      <w:sz w:val="24"/>
      <w:szCs w:val="24"/>
    </w:rPr>
  </w:style>
  <w:style w:type="paragraph" w:styleId="ad">
    <w:name w:val="Title"/>
    <w:basedOn w:val="a"/>
    <w:next w:val="ab"/>
    <w:link w:val="ae"/>
    <w:qFormat/>
    <w:rsid w:val="00F031AA"/>
    <w:pPr>
      <w:widowControl w:val="0"/>
      <w:suppressLineNumbers/>
      <w:suppressAutoHyphens/>
      <w:spacing w:before="120" w:after="120" w:line="240" w:lineRule="auto"/>
    </w:pPr>
    <w:rPr>
      <w:rFonts w:ascii="Times New Roman" w:eastAsia="Lucida Sans Unicode" w:hAnsi="Times New Roman" w:cs="Tahoma"/>
      <w:i/>
      <w:iCs/>
      <w:sz w:val="24"/>
      <w:szCs w:val="24"/>
    </w:rPr>
  </w:style>
  <w:style w:type="character" w:customStyle="1" w:styleId="ae">
    <w:name w:val="Название Знак"/>
    <w:basedOn w:val="a0"/>
    <w:link w:val="ad"/>
    <w:rsid w:val="00F031AA"/>
    <w:rPr>
      <w:rFonts w:ascii="Times New Roman" w:eastAsia="Lucida Sans Unicode" w:hAnsi="Times New Roman" w:cs="Tahoma"/>
      <w:i/>
      <w:iCs/>
      <w:sz w:val="24"/>
      <w:szCs w:val="24"/>
    </w:rPr>
  </w:style>
  <w:style w:type="paragraph" w:styleId="13">
    <w:name w:val="index 1"/>
    <w:basedOn w:val="a"/>
    <w:next w:val="a"/>
    <w:autoRedefine/>
    <w:semiHidden/>
    <w:rsid w:val="00F031AA"/>
    <w:pPr>
      <w:spacing w:after="0" w:line="240" w:lineRule="auto"/>
      <w:ind w:left="200" w:hanging="200"/>
    </w:pPr>
    <w:rPr>
      <w:rFonts w:ascii="Times New Roman" w:eastAsia="Times New Roman" w:hAnsi="Times New Roman" w:cs="Times New Roman"/>
      <w:sz w:val="20"/>
      <w:szCs w:val="20"/>
      <w:lang w:eastAsia="ru-RU"/>
    </w:rPr>
  </w:style>
  <w:style w:type="paragraph" w:customStyle="1" w:styleId="af">
    <w:name w:val="Содержимое таблицы"/>
    <w:basedOn w:val="a"/>
    <w:rsid w:val="00F031AA"/>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af0">
    <w:name w:val="Заголовок таблицы"/>
    <w:basedOn w:val="af"/>
    <w:rsid w:val="00F031AA"/>
    <w:pPr>
      <w:jc w:val="center"/>
    </w:pPr>
    <w:rPr>
      <w:b/>
      <w:bCs/>
      <w:i/>
      <w:iCs/>
    </w:rPr>
  </w:style>
  <w:style w:type="paragraph" w:customStyle="1" w:styleId="ConsPlusNormal">
    <w:name w:val="ConsPlusNormal"/>
    <w:next w:val="a"/>
    <w:rsid w:val="00F031AA"/>
    <w:pPr>
      <w:widowControl w:val="0"/>
      <w:suppressAutoHyphens/>
      <w:spacing w:after="0" w:line="240" w:lineRule="auto"/>
      <w:ind w:firstLine="720"/>
    </w:pPr>
    <w:rPr>
      <w:rFonts w:ascii="Arial" w:eastAsia="Arial" w:hAnsi="Arial" w:cs="Times New Roman"/>
      <w:sz w:val="20"/>
      <w:szCs w:val="20"/>
    </w:rPr>
  </w:style>
  <w:style w:type="paragraph" w:customStyle="1" w:styleId="af1">
    <w:name w:val="Содержимое врезки"/>
    <w:basedOn w:val="a3"/>
    <w:rsid w:val="00F031AA"/>
    <w:pPr>
      <w:widowControl w:val="0"/>
      <w:suppressAutoHyphens/>
      <w:spacing w:after="120"/>
      <w:jc w:val="left"/>
    </w:pPr>
    <w:rPr>
      <w:rFonts w:eastAsia="Lucida Sans Unicode"/>
      <w:szCs w:val="24"/>
    </w:rPr>
  </w:style>
  <w:style w:type="paragraph" w:customStyle="1" w:styleId="ConsPlusCell">
    <w:name w:val="ConsPlusCell"/>
    <w:rsid w:val="00F031AA"/>
    <w:pPr>
      <w:widowControl w:val="0"/>
      <w:suppressAutoHyphens/>
      <w:autoSpaceDE w:val="0"/>
      <w:spacing w:after="0" w:line="240" w:lineRule="auto"/>
    </w:pPr>
    <w:rPr>
      <w:rFonts w:ascii="Arial" w:eastAsia="Times New Roman" w:hAnsi="Arial" w:cs="Arial"/>
      <w:sz w:val="20"/>
      <w:szCs w:val="20"/>
      <w:lang w:eastAsia="ar-SA"/>
    </w:rPr>
  </w:style>
  <w:style w:type="paragraph" w:styleId="af2">
    <w:name w:val="footer"/>
    <w:basedOn w:val="a"/>
    <w:link w:val="af3"/>
    <w:rsid w:val="00F031AA"/>
    <w:pPr>
      <w:widowControl w:val="0"/>
      <w:tabs>
        <w:tab w:val="center" w:pos="4677"/>
        <w:tab w:val="right" w:pos="9355"/>
      </w:tabs>
      <w:suppressAutoHyphens/>
      <w:spacing w:after="0" w:line="240" w:lineRule="auto"/>
    </w:pPr>
    <w:rPr>
      <w:rFonts w:ascii="Times New Roman" w:eastAsia="Lucida Sans Unicode" w:hAnsi="Times New Roman" w:cs="Times New Roman"/>
      <w:sz w:val="24"/>
      <w:szCs w:val="24"/>
    </w:rPr>
  </w:style>
  <w:style w:type="character" w:customStyle="1" w:styleId="af3">
    <w:name w:val="Нижний колонтитул Знак"/>
    <w:basedOn w:val="a0"/>
    <w:link w:val="af2"/>
    <w:rsid w:val="00F031AA"/>
    <w:rPr>
      <w:rFonts w:ascii="Times New Roman" w:eastAsia="Lucida Sans Unicode" w:hAnsi="Times New Roman" w:cs="Times New Roman"/>
      <w:sz w:val="24"/>
      <w:szCs w:val="24"/>
    </w:rPr>
  </w:style>
  <w:style w:type="paragraph" w:customStyle="1" w:styleId="220">
    <w:name w:val="Основной текст 22"/>
    <w:basedOn w:val="a"/>
    <w:rsid w:val="00F031AA"/>
    <w:pPr>
      <w:widowControl w:val="0"/>
      <w:suppressAutoHyphens/>
      <w:spacing w:after="0" w:line="240" w:lineRule="auto"/>
      <w:jc w:val="both"/>
    </w:pPr>
    <w:rPr>
      <w:rFonts w:ascii="Times New Roman" w:eastAsia="Lucida Sans Unicode" w:hAnsi="Times New Roman" w:cs="Times New Roman"/>
      <w:sz w:val="28"/>
    </w:rPr>
  </w:style>
  <w:style w:type="paragraph" w:customStyle="1" w:styleId="221">
    <w:name w:val="Основной текст с отступом 22"/>
    <w:basedOn w:val="a"/>
    <w:rsid w:val="00F031AA"/>
    <w:pPr>
      <w:widowControl w:val="0"/>
      <w:suppressAutoHyphens/>
      <w:autoSpaceDE w:val="0"/>
      <w:spacing w:after="0" w:line="240" w:lineRule="auto"/>
      <w:ind w:firstLine="540"/>
      <w:jc w:val="both"/>
    </w:pPr>
    <w:rPr>
      <w:rFonts w:ascii="Times New Roman" w:eastAsia="Lucida Sans Unicode" w:hAnsi="Times New Roman" w:cs="Times New Roman"/>
      <w:sz w:val="28"/>
      <w:szCs w:val="24"/>
    </w:rPr>
  </w:style>
  <w:style w:type="paragraph" w:customStyle="1" w:styleId="320">
    <w:name w:val="Основной текст с отступом 32"/>
    <w:basedOn w:val="a"/>
    <w:rsid w:val="00F031AA"/>
    <w:pPr>
      <w:widowControl w:val="0"/>
      <w:suppressAutoHyphens/>
      <w:spacing w:after="0" w:line="240" w:lineRule="auto"/>
      <w:ind w:left="28"/>
      <w:jc w:val="both"/>
    </w:pPr>
    <w:rPr>
      <w:rFonts w:ascii="Times New Roman" w:eastAsia="Lucida Sans Unicode" w:hAnsi="Times New Roman" w:cs="Times New Roman"/>
      <w:color w:val="000000"/>
      <w:kern w:val="1"/>
      <w:sz w:val="28"/>
      <w:szCs w:val="28"/>
    </w:rPr>
  </w:style>
  <w:style w:type="paragraph" w:customStyle="1" w:styleId="ConsPlusNonformat">
    <w:name w:val="ConsPlusNonformat"/>
    <w:rsid w:val="00F031A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4">
    <w:name w:val="Название1"/>
    <w:basedOn w:val="a"/>
    <w:rsid w:val="00F031AA"/>
    <w:pPr>
      <w:suppressLineNumbers/>
      <w:spacing w:before="120" w:after="120" w:line="240" w:lineRule="auto"/>
    </w:pPr>
    <w:rPr>
      <w:rFonts w:ascii="Arial" w:eastAsia="Times New Roman" w:hAnsi="Arial" w:cs="Times New Roman"/>
      <w:i/>
      <w:iCs/>
      <w:sz w:val="24"/>
      <w:szCs w:val="24"/>
    </w:rPr>
  </w:style>
  <w:style w:type="paragraph" w:customStyle="1" w:styleId="15">
    <w:name w:val="Указатель1"/>
    <w:basedOn w:val="a"/>
    <w:rsid w:val="00F031AA"/>
    <w:pPr>
      <w:suppressLineNumbers/>
      <w:spacing w:after="0" w:line="240" w:lineRule="auto"/>
    </w:pPr>
    <w:rPr>
      <w:rFonts w:ascii="Arial" w:eastAsia="Times New Roman" w:hAnsi="Arial" w:cs="Times New Roman"/>
      <w:sz w:val="24"/>
      <w:szCs w:val="24"/>
    </w:rPr>
  </w:style>
  <w:style w:type="paragraph" w:customStyle="1" w:styleId="210">
    <w:name w:val="Основной текст с отступом 21"/>
    <w:basedOn w:val="a"/>
    <w:rsid w:val="00F031AA"/>
    <w:pPr>
      <w:suppressAutoHyphens/>
      <w:autoSpaceDE w:val="0"/>
      <w:spacing w:after="0" w:line="240" w:lineRule="auto"/>
      <w:ind w:firstLine="540"/>
      <w:jc w:val="both"/>
    </w:pPr>
    <w:rPr>
      <w:rFonts w:ascii="Times New Roman" w:eastAsia="Times New Roman" w:hAnsi="Times New Roman" w:cs="Times New Roman"/>
      <w:sz w:val="28"/>
      <w:szCs w:val="24"/>
    </w:rPr>
  </w:style>
  <w:style w:type="paragraph" w:customStyle="1" w:styleId="211">
    <w:name w:val="Основной текст 21"/>
    <w:basedOn w:val="a"/>
    <w:rsid w:val="00F031AA"/>
    <w:pPr>
      <w:suppressAutoHyphens/>
      <w:spacing w:after="0" w:line="240" w:lineRule="auto"/>
    </w:pPr>
    <w:rPr>
      <w:rFonts w:ascii="Times New Roman" w:eastAsia="Times New Roman" w:hAnsi="Times New Roman" w:cs="Times New Roman"/>
      <w:sz w:val="28"/>
      <w:szCs w:val="24"/>
    </w:rPr>
  </w:style>
  <w:style w:type="paragraph" w:customStyle="1" w:styleId="310">
    <w:name w:val="Основной текст с отступом 31"/>
    <w:basedOn w:val="a"/>
    <w:rsid w:val="00F031AA"/>
    <w:pPr>
      <w:suppressAutoHyphens/>
      <w:autoSpaceDE w:val="0"/>
      <w:spacing w:after="0" w:line="240" w:lineRule="auto"/>
      <w:ind w:firstLine="720"/>
      <w:jc w:val="both"/>
    </w:pPr>
    <w:rPr>
      <w:rFonts w:ascii="Times New Roman" w:eastAsia="Times New Roman" w:hAnsi="Times New Roman" w:cs="Times New Roman"/>
      <w:sz w:val="28"/>
      <w:szCs w:val="28"/>
    </w:rPr>
  </w:style>
  <w:style w:type="paragraph" w:styleId="af4">
    <w:name w:val="header"/>
    <w:basedOn w:val="a"/>
    <w:link w:val="af5"/>
    <w:uiPriority w:val="99"/>
    <w:rsid w:val="00F031AA"/>
    <w:pPr>
      <w:widowControl w:val="0"/>
      <w:tabs>
        <w:tab w:val="center" w:pos="4677"/>
        <w:tab w:val="right" w:pos="9355"/>
      </w:tabs>
      <w:suppressAutoHyphens/>
      <w:spacing w:after="0" w:line="240" w:lineRule="auto"/>
    </w:pPr>
    <w:rPr>
      <w:rFonts w:ascii="Times New Roman" w:eastAsia="Lucida Sans Unicode" w:hAnsi="Times New Roman" w:cs="Times New Roman"/>
      <w:sz w:val="24"/>
      <w:szCs w:val="24"/>
    </w:rPr>
  </w:style>
  <w:style w:type="character" w:customStyle="1" w:styleId="af5">
    <w:name w:val="Верхний колонтитул Знак"/>
    <w:basedOn w:val="a0"/>
    <w:link w:val="af4"/>
    <w:uiPriority w:val="99"/>
    <w:rsid w:val="00F031AA"/>
    <w:rPr>
      <w:rFonts w:ascii="Times New Roman" w:eastAsia="Lucida Sans Unicode" w:hAnsi="Times New Roman" w:cs="Times New Roman"/>
      <w:sz w:val="24"/>
      <w:szCs w:val="24"/>
    </w:rPr>
  </w:style>
  <w:style w:type="table" w:styleId="af6">
    <w:name w:val="Table Grid"/>
    <w:basedOn w:val="a1"/>
    <w:rsid w:val="00F031AA"/>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F031AA"/>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rsid w:val="00F031AA"/>
    <w:rPr>
      <w:rFonts w:ascii="Tahoma" w:eastAsia="Times New Roman" w:hAnsi="Tahoma" w:cs="Tahoma"/>
      <w:sz w:val="16"/>
      <w:szCs w:val="16"/>
      <w:lang w:eastAsia="ru-RU"/>
    </w:rPr>
  </w:style>
  <w:style w:type="paragraph" w:styleId="af9">
    <w:name w:val="No Spacing"/>
    <w:uiPriority w:val="1"/>
    <w:qFormat/>
    <w:rsid w:val="009C7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1</Pages>
  <Words>6090</Words>
  <Characters>34714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Шабанова</dc:creator>
  <cp:keywords/>
  <dc:description/>
  <cp:lastModifiedBy>Светлана Шабанова</cp:lastModifiedBy>
  <cp:revision>16</cp:revision>
  <cp:lastPrinted>2020-02-10T11:41:00Z</cp:lastPrinted>
  <dcterms:created xsi:type="dcterms:W3CDTF">2018-10-01T07:49:00Z</dcterms:created>
  <dcterms:modified xsi:type="dcterms:W3CDTF">2020-02-10T11:41:00Z</dcterms:modified>
</cp:coreProperties>
</file>